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306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41" w:lineRule="exact"/>
        <w:rPr>
          <w:rFonts w:ascii="Times New Roman" w:eastAsia="Times New Roman" w:hAnsi="Times New Roman"/>
          <w:sz w:val="24"/>
        </w:rPr>
      </w:pPr>
    </w:p>
    <w:p w:rsidR="008E3AD1" w:rsidRPr="008E3AD1" w:rsidRDefault="008E3AD1" w:rsidP="008E3AD1">
      <w:pPr>
        <w:spacing w:line="0" w:lineRule="atLeast"/>
        <w:jc w:val="right"/>
        <w:rPr>
          <w:rFonts w:ascii="Times New Roman" w:eastAsia="Times New Roman" w:hAnsi="Times New Roman"/>
          <w:bCs/>
          <w:sz w:val="22"/>
          <w:szCs w:val="22"/>
        </w:rPr>
      </w:pPr>
      <w:r w:rsidRPr="008E3AD1">
        <w:rPr>
          <w:rFonts w:ascii="Times New Roman" w:eastAsia="Times New Roman" w:hAnsi="Times New Roman"/>
          <w:bCs/>
          <w:sz w:val="22"/>
          <w:szCs w:val="22"/>
        </w:rPr>
        <w:t>Fajsławice, 28.06.2024</w:t>
      </w:r>
    </w:p>
    <w:p w:rsidR="008E3AD1" w:rsidRDefault="008E3AD1">
      <w:pPr>
        <w:spacing w:line="0" w:lineRule="atLeast"/>
        <w:jc w:val="center"/>
        <w:rPr>
          <w:rFonts w:ascii="Times New Roman" w:eastAsia="Times New Roman" w:hAnsi="Times New Roman"/>
          <w:b/>
          <w:sz w:val="28"/>
        </w:rPr>
      </w:pPr>
    </w:p>
    <w:p w:rsidR="00187866" w:rsidRDefault="00850F26">
      <w:pPr>
        <w:spacing w:line="0" w:lineRule="atLeast"/>
        <w:jc w:val="center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PROGRAM FUNKCJONALNO - UŻYTKOWY</w:t>
      </w:r>
    </w:p>
    <w:p w:rsidR="00187866" w:rsidRDefault="00187866">
      <w:pPr>
        <w:spacing w:line="43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(PFU)</w:t>
      </w: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88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jc w:val="center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Nazwa zamówienia:</w:t>
      </w:r>
    </w:p>
    <w:p w:rsidR="00187866" w:rsidRDefault="00187866">
      <w:pPr>
        <w:spacing w:line="41" w:lineRule="exact"/>
        <w:rPr>
          <w:rFonts w:ascii="Times New Roman" w:eastAsia="Times New Roman" w:hAnsi="Times New Roman"/>
          <w:sz w:val="24"/>
        </w:rPr>
      </w:pPr>
    </w:p>
    <w:p w:rsidR="007E6CDE" w:rsidRPr="00DB273A" w:rsidRDefault="00850F26">
      <w:pPr>
        <w:spacing w:line="0" w:lineRule="atLeast"/>
        <w:jc w:val="center"/>
        <w:rPr>
          <w:rFonts w:ascii="Times New Roman" w:eastAsia="Times New Roman" w:hAnsi="Times New Roman"/>
          <w:b/>
          <w:sz w:val="24"/>
        </w:rPr>
      </w:pPr>
      <w:r w:rsidRPr="00DB273A">
        <w:rPr>
          <w:rFonts w:ascii="Times New Roman" w:eastAsia="Times New Roman" w:hAnsi="Times New Roman"/>
          <w:b/>
          <w:sz w:val="24"/>
        </w:rPr>
        <w:t>„</w:t>
      </w:r>
      <w:r w:rsidR="007E6CDE" w:rsidRPr="00DB273A">
        <w:rPr>
          <w:rFonts w:ascii="Times New Roman" w:eastAsia="Times New Roman" w:hAnsi="Times New Roman"/>
          <w:b/>
          <w:sz w:val="24"/>
        </w:rPr>
        <w:t>Ochrona zabytków zlokalizowanych w centrum miejscowości Fajsławice:</w:t>
      </w:r>
    </w:p>
    <w:p w:rsidR="00187866" w:rsidRPr="00DB273A" w:rsidRDefault="007E6CDE">
      <w:pPr>
        <w:spacing w:line="0" w:lineRule="atLeast"/>
        <w:jc w:val="center"/>
        <w:rPr>
          <w:rFonts w:ascii="Times New Roman" w:eastAsia="Times New Roman" w:hAnsi="Times New Roman"/>
          <w:b/>
          <w:sz w:val="24"/>
        </w:rPr>
      </w:pPr>
      <w:r w:rsidRPr="00DB273A">
        <w:rPr>
          <w:rFonts w:ascii="Times New Roman" w:eastAsia="Times New Roman" w:hAnsi="Times New Roman"/>
          <w:b/>
          <w:sz w:val="24"/>
        </w:rPr>
        <w:t xml:space="preserve">wymiana posadzki i montaż ogrzewania w kościele parafialnym w Fajsławicach </w:t>
      </w:r>
      <w:r w:rsidRPr="00DB273A">
        <w:rPr>
          <w:rFonts w:ascii="Times New Roman" w:eastAsia="Times New Roman" w:hAnsi="Times New Roman"/>
          <w:b/>
          <w:sz w:val="24"/>
        </w:rPr>
        <w:br/>
        <w:t xml:space="preserve">oraz naprawa pomnika nagrobnego inż. Macieja Bayera i jego żony Emmy </w:t>
      </w:r>
      <w:r w:rsidRPr="00DB273A">
        <w:rPr>
          <w:rFonts w:ascii="Times New Roman" w:eastAsia="Times New Roman" w:hAnsi="Times New Roman"/>
          <w:b/>
          <w:sz w:val="24"/>
        </w:rPr>
        <w:br/>
        <w:t xml:space="preserve">ze </w:t>
      </w:r>
      <w:proofErr w:type="spellStart"/>
      <w:r w:rsidRPr="00DB273A">
        <w:rPr>
          <w:rFonts w:ascii="Times New Roman" w:eastAsia="Times New Roman" w:hAnsi="Times New Roman"/>
          <w:b/>
          <w:sz w:val="24"/>
        </w:rPr>
        <w:t>Stormów</w:t>
      </w:r>
      <w:proofErr w:type="spellEnd"/>
      <w:r w:rsidRPr="00DB273A">
        <w:rPr>
          <w:rFonts w:ascii="Times New Roman" w:eastAsia="Times New Roman" w:hAnsi="Times New Roman"/>
          <w:b/>
          <w:sz w:val="24"/>
        </w:rPr>
        <w:t xml:space="preserve"> de Hirszfeld Bayer.</w:t>
      </w:r>
      <w:r w:rsidR="00850F26" w:rsidRPr="00DB273A">
        <w:rPr>
          <w:rFonts w:ascii="Times New Roman" w:eastAsia="Times New Roman" w:hAnsi="Times New Roman"/>
          <w:b/>
          <w:sz w:val="24"/>
        </w:rPr>
        <w:t>”</w:t>
      </w:r>
    </w:p>
    <w:p w:rsidR="00187866" w:rsidRPr="00DB273A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77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Adres:</w:t>
      </w:r>
    </w:p>
    <w:p w:rsidR="00187866" w:rsidRDefault="00187866">
      <w:pPr>
        <w:spacing w:line="367" w:lineRule="exact"/>
        <w:rPr>
          <w:rFonts w:ascii="Times New Roman" w:eastAsia="Times New Roman" w:hAnsi="Times New Roman"/>
          <w:sz w:val="24"/>
        </w:rPr>
      </w:pPr>
    </w:p>
    <w:p w:rsidR="00187866" w:rsidRDefault="00850F26" w:rsidP="00380072">
      <w:pPr>
        <w:spacing w:line="264" w:lineRule="auto"/>
        <w:jc w:val="center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Zadanie będzie realizowane na działce stanowiącej własność </w:t>
      </w:r>
      <w:r w:rsidR="00AC72C5">
        <w:rPr>
          <w:rFonts w:ascii="Times New Roman" w:eastAsia="Times New Roman" w:hAnsi="Times New Roman"/>
          <w:sz w:val="24"/>
        </w:rPr>
        <w:t>Parafii Rzymskokatolickiej pw. Św. Jana Nepomucena, Fajsławice 109, 21-060 Fajsławice, działka nr 2314, gmina Fajsławice, obręb Fajsławice.</w:t>
      </w: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55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Kody CPV:</w:t>
      </w:r>
    </w:p>
    <w:p w:rsidR="00187866" w:rsidRDefault="00187866">
      <w:pPr>
        <w:spacing w:line="365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264" w:lineRule="auto"/>
        <w:ind w:left="1280" w:right="260" w:hanging="1276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45200000-9 </w:t>
      </w:r>
      <w:r w:rsidR="00AC72C5">
        <w:rPr>
          <w:rFonts w:ascii="Times New Roman" w:eastAsia="Times New Roman" w:hAnsi="Times New Roman"/>
          <w:sz w:val="24"/>
        </w:rPr>
        <w:t>R</w:t>
      </w:r>
      <w:r>
        <w:rPr>
          <w:rFonts w:ascii="Times New Roman" w:eastAsia="Times New Roman" w:hAnsi="Times New Roman"/>
          <w:sz w:val="24"/>
        </w:rPr>
        <w:t>oboty budowlane w zakresie wznoszenia kompletnych obiektów budowlanych lub ich części oraz roboty w zakresie inżynierii lądowej i wodnej</w:t>
      </w:r>
    </w:p>
    <w:p w:rsidR="00AC72C5" w:rsidRDefault="00AC72C5">
      <w:pPr>
        <w:spacing w:line="264" w:lineRule="auto"/>
        <w:ind w:left="1280" w:right="260" w:hanging="1276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45111300-1 Roboty rozbiórkowe</w:t>
      </w:r>
    </w:p>
    <w:p w:rsidR="00187866" w:rsidRDefault="00187866">
      <w:pPr>
        <w:spacing w:line="17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45</w:t>
      </w:r>
      <w:r w:rsidR="00AC72C5">
        <w:rPr>
          <w:rFonts w:ascii="Times New Roman" w:eastAsia="Times New Roman" w:hAnsi="Times New Roman"/>
          <w:sz w:val="24"/>
        </w:rPr>
        <w:t>330000-9 Roboty instalacyjne wodno-kanalizacyjne i sanitarne</w:t>
      </w:r>
    </w:p>
    <w:p w:rsidR="00187866" w:rsidRDefault="00187866">
      <w:pPr>
        <w:spacing w:line="41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45450000-6 </w:t>
      </w:r>
      <w:r w:rsidR="00AC72C5">
        <w:rPr>
          <w:rFonts w:ascii="Times New Roman" w:eastAsia="Times New Roman" w:hAnsi="Times New Roman"/>
          <w:sz w:val="24"/>
        </w:rPr>
        <w:t>R</w:t>
      </w:r>
      <w:r>
        <w:rPr>
          <w:rFonts w:ascii="Times New Roman" w:eastAsia="Times New Roman" w:hAnsi="Times New Roman"/>
          <w:sz w:val="24"/>
        </w:rPr>
        <w:t>oboty budowlane wykończeniowe, pozostałe</w:t>
      </w:r>
    </w:p>
    <w:p w:rsidR="00187866" w:rsidRDefault="00187866">
      <w:pPr>
        <w:spacing w:line="41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71320000-7 </w:t>
      </w:r>
      <w:r w:rsidR="00AC72C5">
        <w:rPr>
          <w:rFonts w:ascii="Times New Roman" w:eastAsia="Times New Roman" w:hAnsi="Times New Roman"/>
          <w:sz w:val="24"/>
        </w:rPr>
        <w:t>U</w:t>
      </w:r>
      <w:r>
        <w:rPr>
          <w:rFonts w:ascii="Times New Roman" w:eastAsia="Times New Roman" w:hAnsi="Times New Roman"/>
          <w:sz w:val="24"/>
        </w:rPr>
        <w:t>sługi inżynieryjne w zakresie projektowania</w:t>
      </w:r>
    </w:p>
    <w:p w:rsidR="00187866" w:rsidRDefault="00187866">
      <w:pPr>
        <w:spacing w:line="41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71355000-1 </w:t>
      </w:r>
      <w:r w:rsidR="00AC72C5">
        <w:rPr>
          <w:rFonts w:ascii="Times New Roman" w:eastAsia="Times New Roman" w:hAnsi="Times New Roman"/>
          <w:sz w:val="24"/>
        </w:rPr>
        <w:t>U</w:t>
      </w:r>
      <w:r>
        <w:rPr>
          <w:rFonts w:ascii="Times New Roman" w:eastAsia="Times New Roman" w:hAnsi="Times New Roman"/>
          <w:sz w:val="24"/>
        </w:rPr>
        <w:t>sługi pomiarowe</w:t>
      </w: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398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Zamawiający:</w:t>
      </w:r>
    </w:p>
    <w:p w:rsidR="00187866" w:rsidRDefault="00187866">
      <w:pPr>
        <w:spacing w:line="355" w:lineRule="exact"/>
        <w:rPr>
          <w:rFonts w:ascii="Times New Roman" w:eastAsia="Times New Roman" w:hAnsi="Times New Roman"/>
          <w:sz w:val="24"/>
        </w:rPr>
      </w:pPr>
    </w:p>
    <w:p w:rsidR="00187866" w:rsidRDefault="00AC72C5">
      <w:pPr>
        <w:spacing w:line="0" w:lineRule="atLeast"/>
        <w:rPr>
          <w:rFonts w:ascii="Times New Roman" w:eastAsia="Times New Roman" w:hAnsi="Times New Roman"/>
          <w:sz w:val="24"/>
        </w:rPr>
      </w:pPr>
      <w:r w:rsidRPr="00AC72C5">
        <w:rPr>
          <w:rFonts w:ascii="Times New Roman" w:eastAsia="Times New Roman" w:hAnsi="Times New Roman"/>
          <w:sz w:val="24"/>
        </w:rPr>
        <w:t>Parafia Rzymskokatolicka pw. Św. Jana Nepomucena, Fajsławice 109, 21-060 Fajsławice</w:t>
      </w: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399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Spis zawartości</w:t>
      </w:r>
    </w:p>
    <w:p w:rsidR="00187866" w:rsidRDefault="00187866">
      <w:pPr>
        <w:spacing w:line="353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1"/>
        </w:numPr>
        <w:tabs>
          <w:tab w:val="left" w:pos="720"/>
        </w:tabs>
        <w:spacing w:line="0" w:lineRule="atLeast"/>
        <w:ind w:left="720" w:hanging="3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Część opisowa</w:t>
      </w:r>
    </w:p>
    <w:p w:rsidR="00187866" w:rsidRDefault="00187866">
      <w:pPr>
        <w:spacing w:line="53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2"/>
        </w:numPr>
        <w:tabs>
          <w:tab w:val="left" w:pos="720"/>
        </w:tabs>
        <w:spacing w:line="289" w:lineRule="auto"/>
        <w:ind w:left="360" w:right="6840" w:hanging="1"/>
        <w:rPr>
          <w:rFonts w:ascii="Times New Roman" w:eastAsia="Times New Roman" w:hAnsi="Times New Roman"/>
          <w:sz w:val="23"/>
        </w:rPr>
      </w:pPr>
      <w:r>
        <w:rPr>
          <w:rFonts w:ascii="Times New Roman" w:eastAsia="Times New Roman" w:hAnsi="Times New Roman"/>
          <w:sz w:val="23"/>
        </w:rPr>
        <w:t>Część informacyjna III. Część graficzna</w:t>
      </w:r>
    </w:p>
    <w:p w:rsidR="00EA29C6" w:rsidRDefault="00EA29C6" w:rsidP="00EA29C6">
      <w:pPr>
        <w:tabs>
          <w:tab w:val="left" w:pos="720"/>
        </w:tabs>
        <w:spacing w:line="289" w:lineRule="auto"/>
        <w:ind w:left="360" w:right="6840"/>
        <w:rPr>
          <w:rFonts w:ascii="Times New Roman" w:eastAsia="Times New Roman" w:hAnsi="Times New Roman"/>
          <w:sz w:val="23"/>
        </w:rPr>
      </w:pPr>
      <w:r>
        <w:rPr>
          <w:rFonts w:ascii="Times New Roman" w:eastAsia="Times New Roman" w:hAnsi="Times New Roman"/>
          <w:sz w:val="23"/>
        </w:rPr>
        <w:t>IV. Załączniki</w:t>
      </w:r>
    </w:p>
    <w:p w:rsidR="00EA29C6" w:rsidRDefault="00EA29C6" w:rsidP="00EA29C6">
      <w:pPr>
        <w:tabs>
          <w:tab w:val="left" w:pos="720"/>
        </w:tabs>
        <w:spacing w:line="289" w:lineRule="auto"/>
        <w:ind w:right="6840"/>
        <w:rPr>
          <w:rFonts w:ascii="Times New Roman" w:eastAsia="Times New Roman" w:hAnsi="Times New Roman"/>
          <w:sz w:val="23"/>
        </w:rPr>
        <w:sectPr w:rsidR="00EA29C6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0" w:h="16838"/>
          <w:pgMar w:top="700" w:right="1026" w:bottom="151" w:left="1420" w:header="0" w:footer="0" w:gutter="0"/>
          <w:cols w:space="0" w:equalWidth="0">
            <w:col w:w="9460"/>
          </w:cols>
          <w:docGrid w:linePitch="360"/>
        </w:sectPr>
      </w:pPr>
    </w:p>
    <w:p w:rsidR="00187866" w:rsidRDefault="00187866">
      <w:pPr>
        <w:spacing w:line="294" w:lineRule="exact"/>
        <w:rPr>
          <w:rFonts w:ascii="Times New Roman" w:eastAsia="Times New Roman" w:hAnsi="Times New Roman"/>
        </w:rPr>
      </w:pPr>
      <w:bookmarkStart w:id="0" w:name="page2"/>
      <w:bookmarkEnd w:id="0"/>
    </w:p>
    <w:p w:rsidR="00187866" w:rsidRDefault="00850F26">
      <w:pPr>
        <w:spacing w:line="0" w:lineRule="atLeast"/>
        <w:ind w:left="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I. CZĘŚĆ OPISOWA</w:t>
      </w:r>
    </w:p>
    <w:p w:rsidR="00187866" w:rsidRDefault="00187866">
      <w:pPr>
        <w:spacing w:line="41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3"/>
        </w:numPr>
        <w:tabs>
          <w:tab w:val="left" w:pos="541"/>
        </w:tabs>
        <w:spacing w:line="0" w:lineRule="atLeast"/>
        <w:ind w:left="541" w:hanging="54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OPIS OGÓLNY PRZEDMIOTU ZAMÓWIENIA</w:t>
      </w:r>
    </w:p>
    <w:p w:rsidR="00187866" w:rsidRDefault="00187866">
      <w:pPr>
        <w:spacing w:line="40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numPr>
          <w:ilvl w:val="0"/>
          <w:numId w:val="4"/>
        </w:numPr>
        <w:tabs>
          <w:tab w:val="left" w:pos="561"/>
        </w:tabs>
        <w:spacing w:line="0" w:lineRule="atLeast"/>
        <w:ind w:left="561" w:hanging="56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Założenia ogólne.</w:t>
      </w:r>
    </w:p>
    <w:p w:rsidR="00187866" w:rsidRDefault="00187866">
      <w:pPr>
        <w:spacing w:line="278" w:lineRule="exact"/>
        <w:rPr>
          <w:rFonts w:ascii="Times New Roman" w:eastAsia="Times New Roman" w:hAnsi="Times New Roman"/>
        </w:rPr>
      </w:pPr>
    </w:p>
    <w:p w:rsidR="00DB273A" w:rsidRPr="00E25B69" w:rsidRDefault="00E25B69" w:rsidP="00380072">
      <w:pPr>
        <w:pStyle w:val="Tekstkomentarza"/>
        <w:spacing w:after="6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Przedmiotem zamówienia są</w:t>
      </w:r>
      <w:r w:rsidR="00AC72C5" w:rsidRPr="00E25B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</w:t>
      </w:r>
      <w:r w:rsidR="00DB273A" w:rsidRPr="00E25B69">
        <w:rPr>
          <w:rFonts w:ascii="Times New Roman" w:hAnsi="Times New Roman" w:cs="Times New Roman"/>
          <w:sz w:val="24"/>
          <w:szCs w:val="24"/>
        </w:rPr>
        <w:t>race konserwatorskie, restauratorskie i roboty budowlane przy zabytkach zlokalizowanych w centrum miejscowości Fajsławice</w:t>
      </w:r>
      <w:r>
        <w:rPr>
          <w:rFonts w:ascii="Times New Roman" w:hAnsi="Times New Roman" w:cs="Times New Roman"/>
          <w:sz w:val="24"/>
          <w:szCs w:val="24"/>
        </w:rPr>
        <w:t>,</w:t>
      </w:r>
      <w:r w:rsidR="00DB273A" w:rsidRPr="00E25B69">
        <w:rPr>
          <w:rFonts w:ascii="Times New Roman" w:hAnsi="Times New Roman" w:cs="Times New Roman"/>
          <w:sz w:val="24"/>
          <w:szCs w:val="24"/>
        </w:rPr>
        <w:t xml:space="preserve"> obejmujące:</w:t>
      </w:r>
    </w:p>
    <w:p w:rsidR="00DB273A" w:rsidRPr="00E25B69" w:rsidRDefault="00DB273A" w:rsidP="00380072">
      <w:pPr>
        <w:pStyle w:val="Tekstkomentarza"/>
        <w:spacing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25B69">
        <w:rPr>
          <w:rFonts w:ascii="Times New Roman" w:hAnsi="Times New Roman" w:cs="Times New Roman"/>
          <w:sz w:val="24"/>
          <w:szCs w:val="24"/>
        </w:rPr>
        <w:t>-</w:t>
      </w:r>
      <w:r w:rsidR="00380072">
        <w:rPr>
          <w:rFonts w:ascii="Times New Roman" w:hAnsi="Times New Roman" w:cs="Times New Roman"/>
          <w:sz w:val="24"/>
          <w:szCs w:val="24"/>
        </w:rPr>
        <w:tab/>
      </w:r>
      <w:r w:rsidRPr="00E25B69">
        <w:rPr>
          <w:rFonts w:ascii="Times New Roman" w:hAnsi="Times New Roman" w:cs="Times New Roman"/>
          <w:sz w:val="24"/>
          <w:szCs w:val="24"/>
        </w:rPr>
        <w:t xml:space="preserve">Kościół parafialny pw. św. Nepomucena w Fajsławicach wpisany do rejestru zabytków </w:t>
      </w:r>
      <w:r w:rsidR="00E25B69">
        <w:rPr>
          <w:rFonts w:ascii="Times New Roman" w:hAnsi="Times New Roman" w:cs="Times New Roman"/>
          <w:sz w:val="24"/>
          <w:szCs w:val="24"/>
        </w:rPr>
        <w:t xml:space="preserve">nieruchomych Województwa lubelskiego, </w:t>
      </w:r>
      <w:r w:rsidRPr="00E25B69">
        <w:rPr>
          <w:rFonts w:ascii="Times New Roman" w:hAnsi="Times New Roman" w:cs="Times New Roman"/>
          <w:sz w:val="24"/>
          <w:szCs w:val="24"/>
        </w:rPr>
        <w:t>pod numerem A/391;</w:t>
      </w:r>
    </w:p>
    <w:p w:rsidR="00E25B69" w:rsidRDefault="00DB273A" w:rsidP="00380072">
      <w:pPr>
        <w:pStyle w:val="Tekstkomentarza"/>
        <w:spacing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25B69">
        <w:rPr>
          <w:rFonts w:ascii="Times New Roman" w:hAnsi="Times New Roman" w:cs="Times New Roman"/>
          <w:sz w:val="24"/>
          <w:szCs w:val="24"/>
        </w:rPr>
        <w:t>-</w:t>
      </w:r>
      <w:r w:rsidR="00380072">
        <w:rPr>
          <w:rFonts w:ascii="Times New Roman" w:hAnsi="Times New Roman" w:cs="Times New Roman"/>
          <w:sz w:val="24"/>
          <w:szCs w:val="24"/>
        </w:rPr>
        <w:tab/>
      </w:r>
      <w:r w:rsidRPr="00E25B69">
        <w:rPr>
          <w:rFonts w:ascii="Times New Roman" w:hAnsi="Times New Roman" w:cs="Times New Roman"/>
          <w:sz w:val="24"/>
          <w:szCs w:val="24"/>
        </w:rPr>
        <w:t xml:space="preserve">pomnik nagrobny inż. Macieja Bayera i jego żony Emmy ze </w:t>
      </w:r>
      <w:proofErr w:type="spellStart"/>
      <w:r w:rsidRPr="00E25B69">
        <w:rPr>
          <w:rFonts w:ascii="Times New Roman" w:hAnsi="Times New Roman" w:cs="Times New Roman"/>
          <w:sz w:val="24"/>
          <w:szCs w:val="24"/>
        </w:rPr>
        <w:t>Stormów</w:t>
      </w:r>
      <w:proofErr w:type="spellEnd"/>
      <w:r w:rsidRPr="00E25B69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E25B69">
        <w:rPr>
          <w:rFonts w:ascii="Times New Roman" w:hAnsi="Times New Roman" w:cs="Times New Roman"/>
          <w:sz w:val="24"/>
          <w:szCs w:val="24"/>
        </w:rPr>
        <w:t>Hirschfeld</w:t>
      </w:r>
      <w:proofErr w:type="spellEnd"/>
      <w:r w:rsidRPr="00E25B69">
        <w:rPr>
          <w:rFonts w:ascii="Times New Roman" w:hAnsi="Times New Roman" w:cs="Times New Roman"/>
          <w:sz w:val="24"/>
          <w:szCs w:val="24"/>
        </w:rPr>
        <w:t xml:space="preserve"> Bayer - wpisany do rejestru zabytków ruchomych Województwa Lubelskiego</w:t>
      </w:r>
      <w:r w:rsidR="00E25B69">
        <w:rPr>
          <w:rFonts w:ascii="Times New Roman" w:hAnsi="Times New Roman" w:cs="Times New Roman"/>
          <w:sz w:val="24"/>
          <w:szCs w:val="24"/>
        </w:rPr>
        <w:t>, pod numerem B/166, a </w:t>
      </w:r>
      <w:r w:rsidRPr="00E25B69">
        <w:rPr>
          <w:rFonts w:ascii="Times New Roman" w:hAnsi="Times New Roman" w:cs="Times New Roman"/>
          <w:sz w:val="24"/>
          <w:szCs w:val="24"/>
        </w:rPr>
        <w:t xml:space="preserve">także włączony do </w:t>
      </w:r>
      <w:r w:rsidR="00E25B69">
        <w:rPr>
          <w:rFonts w:ascii="Times New Roman" w:hAnsi="Times New Roman" w:cs="Times New Roman"/>
          <w:sz w:val="24"/>
          <w:szCs w:val="24"/>
        </w:rPr>
        <w:t>wojewódzkiej ewidencji zabytków.</w:t>
      </w:r>
    </w:p>
    <w:p w:rsidR="00E25B69" w:rsidRPr="00E25B69" w:rsidRDefault="00E25B69" w:rsidP="00380072">
      <w:pPr>
        <w:pStyle w:val="Tekstkomentarza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7866" w:rsidRPr="00E25B69" w:rsidRDefault="00E25B69" w:rsidP="00380072">
      <w:pPr>
        <w:spacing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Przedsięwzięcie jest realizowane</w:t>
      </w:r>
      <w:r w:rsidR="00B1153B" w:rsidRPr="00E25B69">
        <w:rPr>
          <w:rFonts w:ascii="Times New Roman" w:eastAsia="Times New Roman" w:hAnsi="Times New Roman" w:cs="Times New Roman"/>
          <w:sz w:val="24"/>
          <w:szCs w:val="24"/>
        </w:rPr>
        <w:t xml:space="preserve"> w formule „zaprojektuj i wybuduj”. </w:t>
      </w:r>
    </w:p>
    <w:p w:rsidR="00B1153B" w:rsidRPr="00E25B69" w:rsidRDefault="00B1153B" w:rsidP="00E25B69">
      <w:pPr>
        <w:spacing w:line="270" w:lineRule="auto"/>
        <w:ind w:left="561"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87866" w:rsidRDefault="00850F26" w:rsidP="00E25B69">
      <w:pPr>
        <w:spacing w:line="270" w:lineRule="auto"/>
        <w:ind w:firstLine="6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Celem inwestycji jest </w:t>
      </w:r>
      <w:r w:rsidR="00B1153B">
        <w:rPr>
          <w:rFonts w:ascii="Times New Roman" w:eastAsia="Times New Roman" w:hAnsi="Times New Roman"/>
          <w:sz w:val="24"/>
        </w:rPr>
        <w:t xml:space="preserve">wykonanie nowej posadzki zgodnie z wytycznymi konserwatora zabytków oraz wykonanie nowej instalacji ogrzewania kościoła, a także naprawa pomnika </w:t>
      </w:r>
      <w:r w:rsidR="00553CBF">
        <w:rPr>
          <w:rFonts w:ascii="Times New Roman" w:eastAsia="Times New Roman" w:hAnsi="Times New Roman"/>
          <w:sz w:val="24"/>
        </w:rPr>
        <w:t>nagrobnego</w:t>
      </w:r>
      <w:r w:rsidR="00B1153B">
        <w:rPr>
          <w:rFonts w:ascii="Times New Roman" w:eastAsia="Times New Roman" w:hAnsi="Times New Roman"/>
          <w:sz w:val="24"/>
        </w:rPr>
        <w:t xml:space="preserve"> inż. Macieja Bayera i jego żony Emmy ze </w:t>
      </w:r>
      <w:proofErr w:type="spellStart"/>
      <w:r w:rsidR="00B1153B">
        <w:rPr>
          <w:rFonts w:ascii="Times New Roman" w:eastAsia="Times New Roman" w:hAnsi="Times New Roman"/>
          <w:sz w:val="24"/>
        </w:rPr>
        <w:t>Stormów</w:t>
      </w:r>
      <w:proofErr w:type="spellEnd"/>
      <w:r w:rsidR="00B1153B">
        <w:rPr>
          <w:rFonts w:ascii="Times New Roman" w:eastAsia="Times New Roman" w:hAnsi="Times New Roman"/>
          <w:sz w:val="24"/>
        </w:rPr>
        <w:t xml:space="preserve"> de </w:t>
      </w:r>
      <w:proofErr w:type="spellStart"/>
      <w:r w:rsidR="00B1153B">
        <w:rPr>
          <w:rFonts w:ascii="Times New Roman" w:eastAsia="Times New Roman" w:hAnsi="Times New Roman"/>
          <w:sz w:val="24"/>
        </w:rPr>
        <w:t>Hirschfeld</w:t>
      </w:r>
      <w:proofErr w:type="spellEnd"/>
      <w:r w:rsidR="00B1153B">
        <w:rPr>
          <w:rFonts w:ascii="Times New Roman" w:eastAsia="Times New Roman" w:hAnsi="Times New Roman"/>
          <w:sz w:val="24"/>
        </w:rPr>
        <w:t xml:space="preserve"> Bayer.</w:t>
      </w:r>
    </w:p>
    <w:p w:rsidR="00187866" w:rsidRDefault="00187866" w:rsidP="00E25B69">
      <w:pPr>
        <w:spacing w:line="339" w:lineRule="exact"/>
        <w:ind w:firstLine="6"/>
        <w:rPr>
          <w:rFonts w:ascii="Times New Roman" w:eastAsia="Times New Roman" w:hAnsi="Times New Roman"/>
        </w:rPr>
      </w:pPr>
    </w:p>
    <w:p w:rsidR="00187866" w:rsidRDefault="00850F26" w:rsidP="00E25B69">
      <w:pPr>
        <w:spacing w:line="275" w:lineRule="auto"/>
        <w:ind w:firstLine="6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Budynek objęty inwestycją</w:t>
      </w:r>
      <w:r w:rsidR="00B1153B">
        <w:rPr>
          <w:rFonts w:ascii="Times New Roman" w:eastAsia="Times New Roman" w:hAnsi="Times New Roman"/>
          <w:sz w:val="24"/>
        </w:rPr>
        <w:t xml:space="preserve"> jest wpisany do rejestru zabytków nieruchomych województwa lubelskiego pod numerem A/391. Jest </w:t>
      </w:r>
      <w:r>
        <w:rPr>
          <w:rFonts w:ascii="Times New Roman" w:eastAsia="Times New Roman" w:hAnsi="Times New Roman"/>
          <w:sz w:val="24"/>
        </w:rPr>
        <w:t xml:space="preserve"> to budynek wolnostojący</w:t>
      </w:r>
      <w:r w:rsidR="001C55CC">
        <w:rPr>
          <w:rFonts w:ascii="Times New Roman" w:eastAsia="Times New Roman" w:hAnsi="Times New Roman"/>
          <w:sz w:val="24"/>
        </w:rPr>
        <w:t xml:space="preserve"> </w:t>
      </w:r>
      <w:r>
        <w:rPr>
          <w:rFonts w:ascii="Times New Roman" w:eastAsia="Times New Roman" w:hAnsi="Times New Roman"/>
          <w:sz w:val="24"/>
        </w:rPr>
        <w:t xml:space="preserve">z dachem dwuspadowym, pokryty </w:t>
      </w:r>
      <w:r w:rsidR="00B1153B">
        <w:rPr>
          <w:rFonts w:ascii="Times New Roman" w:eastAsia="Times New Roman" w:hAnsi="Times New Roman"/>
          <w:sz w:val="24"/>
        </w:rPr>
        <w:t>blachą</w:t>
      </w:r>
      <w:r w:rsidR="001C55CC">
        <w:rPr>
          <w:rFonts w:ascii="Times New Roman" w:eastAsia="Times New Roman" w:hAnsi="Times New Roman"/>
          <w:sz w:val="24"/>
        </w:rPr>
        <w:t xml:space="preserve"> tytanową</w:t>
      </w:r>
      <w:r>
        <w:rPr>
          <w:rFonts w:ascii="Times New Roman" w:eastAsia="Times New Roman" w:hAnsi="Times New Roman"/>
          <w:sz w:val="24"/>
        </w:rPr>
        <w:t xml:space="preserve">, zbudowany w latach </w:t>
      </w:r>
      <w:r w:rsidR="001C55CC">
        <w:rPr>
          <w:rFonts w:ascii="Times New Roman" w:eastAsia="Times New Roman" w:hAnsi="Times New Roman"/>
          <w:sz w:val="24"/>
        </w:rPr>
        <w:t>9</w:t>
      </w:r>
      <w:r>
        <w:rPr>
          <w:rFonts w:ascii="Times New Roman" w:eastAsia="Times New Roman" w:hAnsi="Times New Roman"/>
          <w:sz w:val="24"/>
        </w:rPr>
        <w:t>0-tych X</w:t>
      </w:r>
      <w:r w:rsidR="001C55CC">
        <w:rPr>
          <w:rFonts w:ascii="Times New Roman" w:eastAsia="Times New Roman" w:hAnsi="Times New Roman"/>
          <w:sz w:val="24"/>
        </w:rPr>
        <w:t>VIII</w:t>
      </w:r>
      <w:r>
        <w:rPr>
          <w:rFonts w:ascii="Times New Roman" w:eastAsia="Times New Roman" w:hAnsi="Times New Roman"/>
          <w:sz w:val="24"/>
        </w:rPr>
        <w:t xml:space="preserve"> wieku, w </w:t>
      </w:r>
      <w:r w:rsidR="00B1153B">
        <w:rPr>
          <w:rFonts w:ascii="Times New Roman" w:eastAsia="Times New Roman" w:hAnsi="Times New Roman"/>
          <w:sz w:val="24"/>
        </w:rPr>
        <w:t>technologii tradycyjnej</w:t>
      </w:r>
      <w:r>
        <w:rPr>
          <w:rFonts w:ascii="Times New Roman" w:eastAsia="Times New Roman" w:hAnsi="Times New Roman"/>
          <w:sz w:val="24"/>
        </w:rPr>
        <w:t>, wraz z niezbędnymi instalacjami sanitarnymi (wod.-kan., c.o.) i elektrycznymi (oświetlenia wewnętrznego, gniazd wtykowych i instalacji odgromowych). Obiekt nieremontowany od momentu powstania, tylko w okresie użytkowania poddawany bieżącej konserwacji w przypadku ewentualnych awarii.</w:t>
      </w:r>
    </w:p>
    <w:p w:rsidR="00187866" w:rsidRPr="00E25B69" w:rsidRDefault="007E6CDE" w:rsidP="00E25B69">
      <w:pPr>
        <w:spacing w:line="275" w:lineRule="auto"/>
        <w:ind w:firstLine="6"/>
        <w:jc w:val="both"/>
        <w:rPr>
          <w:rFonts w:ascii="Times New Roman" w:eastAsia="Times New Roman" w:hAnsi="Times New Roman"/>
          <w:sz w:val="24"/>
        </w:rPr>
      </w:pPr>
      <w:r w:rsidRPr="00DB273A">
        <w:rPr>
          <w:rFonts w:ascii="Times New Roman" w:eastAsia="Times New Roman" w:hAnsi="Times New Roman"/>
          <w:sz w:val="24"/>
        </w:rPr>
        <w:t xml:space="preserve">Pomnik nagrobny inż. Macieja Bayera i jego żony Emmy ze </w:t>
      </w:r>
      <w:proofErr w:type="spellStart"/>
      <w:r w:rsidRPr="00DB273A">
        <w:rPr>
          <w:rFonts w:ascii="Times New Roman" w:eastAsia="Times New Roman" w:hAnsi="Times New Roman"/>
          <w:sz w:val="24"/>
        </w:rPr>
        <w:t>Stormów</w:t>
      </w:r>
      <w:proofErr w:type="spellEnd"/>
      <w:r w:rsidRPr="00DB273A">
        <w:rPr>
          <w:rFonts w:ascii="Times New Roman" w:eastAsia="Times New Roman" w:hAnsi="Times New Roman"/>
          <w:sz w:val="24"/>
        </w:rPr>
        <w:t xml:space="preserve"> de </w:t>
      </w:r>
      <w:proofErr w:type="spellStart"/>
      <w:r w:rsidRPr="00DB273A">
        <w:rPr>
          <w:rFonts w:ascii="Times New Roman" w:eastAsia="Times New Roman" w:hAnsi="Times New Roman"/>
          <w:sz w:val="24"/>
        </w:rPr>
        <w:t>Hirschfeld</w:t>
      </w:r>
      <w:proofErr w:type="spellEnd"/>
      <w:r w:rsidRPr="00DB273A">
        <w:rPr>
          <w:rFonts w:ascii="Times New Roman" w:eastAsia="Times New Roman" w:hAnsi="Times New Roman"/>
          <w:sz w:val="24"/>
        </w:rPr>
        <w:t xml:space="preserve"> Bayer wpisany do rejestru zabytków ruchomych Województwa Lubelskiego pod numerem B/166, a także włączony do wojewódzkiej ewidencji zabytków.</w:t>
      </w:r>
    </w:p>
    <w:p w:rsidR="00187866" w:rsidRDefault="00187866">
      <w:pPr>
        <w:spacing w:line="230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5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Zamówienie obejmuje w szczególności:</w:t>
      </w:r>
    </w:p>
    <w:p w:rsidR="00187866" w:rsidRDefault="00187866">
      <w:pPr>
        <w:spacing w:line="40" w:lineRule="exact"/>
        <w:rPr>
          <w:rFonts w:ascii="Times New Roman" w:eastAsia="Times New Roman" w:hAnsi="Times New Roman"/>
        </w:rPr>
      </w:pPr>
    </w:p>
    <w:p w:rsidR="00187866" w:rsidRDefault="00B1153B">
      <w:pPr>
        <w:numPr>
          <w:ilvl w:val="0"/>
          <w:numId w:val="5"/>
        </w:numPr>
        <w:tabs>
          <w:tab w:val="left" w:pos="1141"/>
        </w:tabs>
        <w:spacing w:line="0" w:lineRule="atLeast"/>
        <w:ind w:left="1141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 xml:space="preserve">Przygotowanie projektu budowlanego </w:t>
      </w:r>
      <w:r w:rsidR="003C7254">
        <w:rPr>
          <w:rFonts w:ascii="Times New Roman" w:eastAsia="Times New Roman" w:hAnsi="Times New Roman"/>
          <w:sz w:val="24"/>
        </w:rPr>
        <w:t>wraz ze wszystkimi uzgodnieniami, uzyskaniem pozwolenia na budowę.</w:t>
      </w:r>
    </w:p>
    <w:p w:rsidR="00187866" w:rsidRDefault="00187866">
      <w:pPr>
        <w:spacing w:line="69" w:lineRule="exact"/>
        <w:rPr>
          <w:rFonts w:ascii="Symbol" w:eastAsia="Symbol" w:hAnsi="Symbol"/>
          <w:sz w:val="24"/>
        </w:rPr>
      </w:pPr>
    </w:p>
    <w:p w:rsidR="00187866" w:rsidRDefault="003C7254">
      <w:pPr>
        <w:numPr>
          <w:ilvl w:val="0"/>
          <w:numId w:val="5"/>
        </w:numPr>
        <w:tabs>
          <w:tab w:val="left" w:pos="1141"/>
        </w:tabs>
        <w:spacing w:line="251" w:lineRule="auto"/>
        <w:ind w:left="1141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Prowadzenie prac konserwatorskich, restauratorskich i robót budowlanych przy zabytku wpisanym do rejestru.</w:t>
      </w:r>
    </w:p>
    <w:p w:rsidR="00187866" w:rsidRDefault="00187866">
      <w:pPr>
        <w:spacing w:line="26" w:lineRule="exact"/>
        <w:rPr>
          <w:rFonts w:ascii="Symbol" w:eastAsia="Symbol" w:hAnsi="Symbol"/>
          <w:sz w:val="24"/>
        </w:rPr>
      </w:pPr>
    </w:p>
    <w:p w:rsidR="00187866" w:rsidRDefault="003C7254">
      <w:pPr>
        <w:numPr>
          <w:ilvl w:val="0"/>
          <w:numId w:val="5"/>
        </w:numPr>
        <w:tabs>
          <w:tab w:val="left" w:pos="1141"/>
        </w:tabs>
        <w:spacing w:line="0" w:lineRule="atLeast"/>
        <w:ind w:left="1141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Demontaż istniejącego lastryko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187866" w:rsidRDefault="003C7254">
      <w:pPr>
        <w:numPr>
          <w:ilvl w:val="0"/>
          <w:numId w:val="5"/>
        </w:numPr>
        <w:tabs>
          <w:tab w:val="left" w:pos="1141"/>
        </w:tabs>
        <w:spacing w:line="0" w:lineRule="atLeast"/>
        <w:ind w:left="1141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Pogłębienie klepiska pod istniejącą posadzką oraz wykonanie podbudowy z chudej zaprawy wapiennej.</w:t>
      </w:r>
    </w:p>
    <w:p w:rsidR="00187866" w:rsidRDefault="00187866">
      <w:pPr>
        <w:spacing w:line="15" w:lineRule="exact"/>
        <w:rPr>
          <w:rFonts w:ascii="Times New Roman" w:eastAsia="Times New Roman" w:hAnsi="Times New Roman"/>
        </w:rPr>
      </w:pPr>
    </w:p>
    <w:p w:rsidR="00187866" w:rsidRDefault="00850F26" w:rsidP="003C7254">
      <w:pPr>
        <w:tabs>
          <w:tab w:val="left" w:pos="1121"/>
          <w:tab w:val="left" w:pos="2221"/>
          <w:tab w:val="left" w:pos="3341"/>
          <w:tab w:val="left" w:pos="3701"/>
          <w:tab w:val="left" w:pos="5061"/>
          <w:tab w:val="left" w:pos="6261"/>
          <w:tab w:val="left" w:pos="6981"/>
          <w:tab w:val="left" w:pos="7621"/>
          <w:tab w:val="left" w:pos="8981"/>
        </w:tabs>
        <w:spacing w:line="0" w:lineRule="atLeast"/>
        <w:ind w:left="1121" w:hanging="420"/>
        <w:rPr>
          <w:rFonts w:ascii="Times New Roman" w:eastAsia="Times New Roman" w:hAnsi="Times New Roman"/>
          <w:sz w:val="24"/>
        </w:rPr>
      </w:pPr>
      <w:r>
        <w:rPr>
          <w:rFonts w:ascii="Symbol" w:eastAsia="Symbol" w:hAnsi="Symbol"/>
          <w:sz w:val="24"/>
        </w:rPr>
        <w:t></w:t>
      </w:r>
      <w:r>
        <w:rPr>
          <w:rFonts w:ascii="Times New Roman" w:eastAsia="Times New Roman" w:hAnsi="Times New Roman"/>
        </w:rPr>
        <w:tab/>
      </w:r>
      <w:r w:rsidR="003C7254">
        <w:rPr>
          <w:rFonts w:ascii="Times New Roman" w:eastAsia="Times New Roman" w:hAnsi="Times New Roman"/>
          <w:sz w:val="24"/>
        </w:rPr>
        <w:t>Wykonanie nowej instalacji centralnego ogrzewania montowanej w dwóch kanałach przyściennych z grzejnikami kanałowymi z wentylatorem.</w:t>
      </w:r>
    </w:p>
    <w:p w:rsidR="005F286B" w:rsidRDefault="003C7254" w:rsidP="005F286B">
      <w:pPr>
        <w:tabs>
          <w:tab w:val="left" w:pos="1121"/>
          <w:tab w:val="left" w:pos="2221"/>
          <w:tab w:val="left" w:pos="3341"/>
          <w:tab w:val="left" w:pos="3701"/>
          <w:tab w:val="left" w:pos="5061"/>
          <w:tab w:val="left" w:pos="6261"/>
          <w:tab w:val="left" w:pos="6981"/>
          <w:tab w:val="left" w:pos="7621"/>
          <w:tab w:val="left" w:pos="8981"/>
        </w:tabs>
        <w:spacing w:line="0" w:lineRule="atLeast"/>
        <w:ind w:left="1121" w:hanging="420"/>
        <w:rPr>
          <w:rFonts w:ascii="Times New Roman" w:eastAsia="Times New Roman" w:hAnsi="Times New Roman"/>
          <w:sz w:val="24"/>
        </w:rPr>
      </w:pPr>
      <w:r>
        <w:rPr>
          <w:rFonts w:ascii="Symbol" w:eastAsia="Symbol" w:hAnsi="Symbol"/>
          <w:sz w:val="24"/>
        </w:rPr>
        <w:t>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sz w:val="24"/>
        </w:rPr>
        <w:t>Ułożenie nowych płyt kamiennych na posadzce.</w:t>
      </w:r>
    </w:p>
    <w:p w:rsidR="005F286B" w:rsidRDefault="005F286B" w:rsidP="005F286B">
      <w:pPr>
        <w:tabs>
          <w:tab w:val="left" w:pos="1121"/>
          <w:tab w:val="left" w:pos="2221"/>
          <w:tab w:val="left" w:pos="3341"/>
          <w:tab w:val="left" w:pos="3701"/>
          <w:tab w:val="left" w:pos="5061"/>
          <w:tab w:val="left" w:pos="6261"/>
          <w:tab w:val="left" w:pos="6981"/>
          <w:tab w:val="left" w:pos="7621"/>
          <w:tab w:val="left" w:pos="8981"/>
        </w:tabs>
        <w:spacing w:line="0" w:lineRule="atLeast"/>
        <w:ind w:left="1121" w:hanging="420"/>
        <w:rPr>
          <w:rFonts w:ascii="Times New Roman" w:eastAsia="Times New Roman" w:hAnsi="Times New Roman"/>
          <w:sz w:val="24"/>
        </w:rPr>
      </w:pPr>
      <w:r>
        <w:rPr>
          <w:rFonts w:ascii="Symbol" w:eastAsia="Symbol" w:hAnsi="Symbol"/>
          <w:sz w:val="24"/>
        </w:rPr>
        <w:t></w:t>
      </w:r>
      <w:r>
        <w:rPr>
          <w:rFonts w:ascii="Times New Roman" w:eastAsia="Times New Roman" w:hAnsi="Times New Roman"/>
          <w:sz w:val="24"/>
        </w:rPr>
        <w:tab/>
        <w:t xml:space="preserve">Naprawa pomnika nagrobnego inż. Macieja Bayera i jego żony Emmy ze </w:t>
      </w:r>
      <w:proofErr w:type="spellStart"/>
      <w:r>
        <w:rPr>
          <w:rFonts w:ascii="Times New Roman" w:eastAsia="Times New Roman" w:hAnsi="Times New Roman"/>
          <w:sz w:val="24"/>
        </w:rPr>
        <w:t>Stormów</w:t>
      </w:r>
      <w:proofErr w:type="spellEnd"/>
      <w:r>
        <w:rPr>
          <w:rFonts w:ascii="Times New Roman" w:eastAsia="Times New Roman" w:hAnsi="Times New Roman"/>
          <w:sz w:val="24"/>
        </w:rPr>
        <w:t xml:space="preserve"> de </w:t>
      </w:r>
      <w:proofErr w:type="spellStart"/>
      <w:r>
        <w:rPr>
          <w:rFonts w:ascii="Times New Roman" w:eastAsia="Times New Roman" w:hAnsi="Times New Roman"/>
          <w:sz w:val="24"/>
        </w:rPr>
        <w:t>Hirschfeld</w:t>
      </w:r>
      <w:proofErr w:type="spellEnd"/>
      <w:r>
        <w:rPr>
          <w:rFonts w:ascii="Times New Roman" w:eastAsia="Times New Roman" w:hAnsi="Times New Roman"/>
          <w:sz w:val="24"/>
        </w:rPr>
        <w:t xml:space="preserve"> Bayer zgodnie z  programem prac konserwatorskich oraz zaleceniami </w:t>
      </w:r>
      <w:r w:rsidR="00802027">
        <w:rPr>
          <w:rFonts w:ascii="Times New Roman" w:eastAsia="Times New Roman" w:hAnsi="Times New Roman"/>
          <w:sz w:val="24"/>
        </w:rPr>
        <w:t>konserwatorskimi.</w:t>
      </w:r>
    </w:p>
    <w:p w:rsidR="003C7254" w:rsidRDefault="003C7254" w:rsidP="00E25B69">
      <w:pPr>
        <w:tabs>
          <w:tab w:val="left" w:pos="1121"/>
          <w:tab w:val="left" w:pos="2221"/>
          <w:tab w:val="left" w:pos="3341"/>
          <w:tab w:val="left" w:pos="3701"/>
          <w:tab w:val="left" w:pos="5061"/>
          <w:tab w:val="left" w:pos="6261"/>
          <w:tab w:val="left" w:pos="6981"/>
          <w:tab w:val="left" w:pos="7621"/>
          <w:tab w:val="left" w:pos="8981"/>
        </w:tabs>
        <w:spacing w:line="0" w:lineRule="atLeast"/>
        <w:rPr>
          <w:rFonts w:ascii="Times New Roman" w:eastAsia="Times New Roman" w:hAnsi="Times New Roman"/>
          <w:sz w:val="24"/>
        </w:rPr>
      </w:pPr>
    </w:p>
    <w:p w:rsidR="00187866" w:rsidRDefault="00187866">
      <w:pPr>
        <w:spacing w:line="41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53" w:lineRule="exact"/>
        <w:rPr>
          <w:rFonts w:ascii="Times New Roman" w:eastAsia="Times New Roman" w:hAnsi="Times New Roman"/>
        </w:rPr>
      </w:pPr>
    </w:p>
    <w:p w:rsidR="00187866" w:rsidRDefault="00850F26" w:rsidP="00380072">
      <w:pPr>
        <w:spacing w:line="271" w:lineRule="auto"/>
        <w:ind w:right="20" w:firstLine="27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W zakres zamówienia wchodzi wykonanie wszystkich czynności, niezbędnych do prawidłowego wykonania prac oraz późniejszego funkcjonowania </w:t>
      </w:r>
      <w:r w:rsidR="0083114E">
        <w:rPr>
          <w:rFonts w:ascii="Times New Roman" w:eastAsia="Times New Roman" w:hAnsi="Times New Roman"/>
          <w:sz w:val="24"/>
        </w:rPr>
        <w:t>kościoła</w:t>
      </w:r>
      <w:r w:rsidR="00380072">
        <w:rPr>
          <w:rFonts w:ascii="Times New Roman" w:eastAsia="Times New Roman" w:hAnsi="Times New Roman"/>
          <w:sz w:val="24"/>
        </w:rPr>
        <w:t>, zgodnie z </w:t>
      </w:r>
      <w:r>
        <w:rPr>
          <w:rFonts w:ascii="Times New Roman" w:eastAsia="Times New Roman" w:hAnsi="Times New Roman"/>
          <w:sz w:val="24"/>
        </w:rPr>
        <w:t>obowiązującymi przepisami.</w:t>
      </w:r>
    </w:p>
    <w:p w:rsidR="00187866" w:rsidRDefault="00187866">
      <w:pPr>
        <w:spacing w:line="18" w:lineRule="exact"/>
        <w:rPr>
          <w:rFonts w:ascii="Times New Roman" w:eastAsia="Times New Roman" w:hAnsi="Times New Roman"/>
        </w:rPr>
      </w:pPr>
    </w:p>
    <w:p w:rsidR="003C7254" w:rsidRPr="00380072" w:rsidRDefault="00850F26" w:rsidP="00380072">
      <w:pPr>
        <w:spacing w:line="273" w:lineRule="auto"/>
        <w:ind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Informacje zawarte w niniejszym PFU stanowią opis przedmiotu zamówienia,</w:t>
      </w:r>
      <w:r w:rsidR="00380072">
        <w:rPr>
          <w:rFonts w:ascii="Times New Roman" w:eastAsia="Times New Roman" w:hAnsi="Times New Roman"/>
          <w:sz w:val="24"/>
        </w:rPr>
        <w:t xml:space="preserve"> zgodnie z </w:t>
      </w:r>
      <w:r>
        <w:rPr>
          <w:rFonts w:ascii="Times New Roman" w:eastAsia="Times New Roman" w:hAnsi="Times New Roman"/>
          <w:sz w:val="24"/>
        </w:rPr>
        <w:t xml:space="preserve">Rozporządzeniem Ministra Infrastruktury z dnia 2 września 2004 r. w sprawie szczegółowego zakresu i formy dokumentacji projektowej, specyfikacji technicznych wykonania i odbioru robót </w:t>
      </w:r>
      <w:r>
        <w:rPr>
          <w:rFonts w:ascii="Times New Roman" w:eastAsia="Times New Roman" w:hAnsi="Times New Roman"/>
          <w:sz w:val="24"/>
        </w:rPr>
        <w:lastRenderedPageBreak/>
        <w:t xml:space="preserve">budowlanych oraz programu </w:t>
      </w:r>
      <w:proofErr w:type="spellStart"/>
      <w:r>
        <w:rPr>
          <w:rFonts w:ascii="Times New Roman" w:eastAsia="Times New Roman" w:hAnsi="Times New Roman"/>
          <w:sz w:val="24"/>
        </w:rPr>
        <w:t>funkcjonalno</w:t>
      </w:r>
      <w:proofErr w:type="spellEnd"/>
      <w:r>
        <w:rPr>
          <w:rFonts w:ascii="Times New Roman" w:eastAsia="Times New Roman" w:hAnsi="Times New Roman"/>
          <w:sz w:val="24"/>
        </w:rPr>
        <w:t xml:space="preserve"> - użytkowego (tekst jednolity Dz. U. z 2013 r., poz. 1123 z </w:t>
      </w:r>
      <w:proofErr w:type="spellStart"/>
      <w:r>
        <w:rPr>
          <w:rFonts w:ascii="Times New Roman" w:eastAsia="Times New Roman" w:hAnsi="Times New Roman"/>
          <w:sz w:val="24"/>
        </w:rPr>
        <w:t>późn</w:t>
      </w:r>
      <w:proofErr w:type="spellEnd"/>
      <w:r>
        <w:rPr>
          <w:rFonts w:ascii="Times New Roman" w:eastAsia="Times New Roman" w:hAnsi="Times New Roman"/>
          <w:sz w:val="24"/>
        </w:rPr>
        <w:t>. zm.).</w:t>
      </w:r>
    </w:p>
    <w:p w:rsidR="003C7254" w:rsidRDefault="003C7254">
      <w:pPr>
        <w:spacing w:line="246" w:lineRule="exact"/>
        <w:rPr>
          <w:rFonts w:ascii="Times New Roman" w:eastAsia="Times New Roman" w:hAnsi="Times New Roman"/>
        </w:rPr>
      </w:pPr>
    </w:p>
    <w:p w:rsidR="00187866" w:rsidRDefault="00850F26" w:rsidP="00380072">
      <w:pPr>
        <w:spacing w:line="0" w:lineRule="atLeast"/>
        <w:ind w:left="142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Lokalizacja</w:t>
      </w:r>
    </w:p>
    <w:p w:rsidR="00187866" w:rsidRDefault="00187866" w:rsidP="00380072">
      <w:pPr>
        <w:spacing w:line="48" w:lineRule="exact"/>
        <w:ind w:left="142"/>
        <w:rPr>
          <w:rFonts w:ascii="Times New Roman" w:eastAsia="Times New Roman" w:hAnsi="Times New Roman"/>
        </w:rPr>
      </w:pPr>
    </w:p>
    <w:p w:rsidR="00187866" w:rsidRDefault="00850F26" w:rsidP="00380072">
      <w:pPr>
        <w:spacing w:line="264" w:lineRule="auto"/>
        <w:ind w:left="142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Planowana inwestycja jest zlokalizowana w </w:t>
      </w:r>
      <w:r w:rsidR="003C7254">
        <w:rPr>
          <w:rFonts w:ascii="Times New Roman" w:eastAsia="Times New Roman" w:hAnsi="Times New Roman"/>
          <w:sz w:val="24"/>
        </w:rPr>
        <w:t>Fajsławicach</w:t>
      </w:r>
      <w:r>
        <w:rPr>
          <w:rFonts w:ascii="Times New Roman" w:eastAsia="Times New Roman" w:hAnsi="Times New Roman"/>
          <w:sz w:val="24"/>
        </w:rPr>
        <w:t xml:space="preserve">, na działce o numerze </w:t>
      </w:r>
      <w:r w:rsidR="003C7254">
        <w:rPr>
          <w:rFonts w:ascii="Times New Roman" w:eastAsia="Times New Roman" w:hAnsi="Times New Roman"/>
          <w:sz w:val="24"/>
        </w:rPr>
        <w:t>2314, Fajsławice 109.</w:t>
      </w:r>
    </w:p>
    <w:p w:rsidR="00187866" w:rsidRDefault="00187866" w:rsidP="00380072">
      <w:pPr>
        <w:spacing w:line="26" w:lineRule="exact"/>
        <w:ind w:left="142"/>
        <w:rPr>
          <w:rFonts w:ascii="Times New Roman" w:eastAsia="Times New Roman" w:hAnsi="Times New Roman"/>
        </w:rPr>
      </w:pPr>
    </w:p>
    <w:p w:rsidR="00187866" w:rsidRDefault="00850F26" w:rsidP="00380072">
      <w:pPr>
        <w:spacing w:line="266" w:lineRule="auto"/>
        <w:ind w:left="142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Przedmiotowa działka jest objęta Miejscowym Planem Zagospodarowania Przestrzennego i położona na obszarze wpisanym do rejestru zabytków.</w:t>
      </w:r>
    </w:p>
    <w:p w:rsidR="00187866" w:rsidRDefault="00187866" w:rsidP="00380072">
      <w:pPr>
        <w:spacing w:line="341" w:lineRule="exact"/>
        <w:ind w:left="142"/>
        <w:rPr>
          <w:rFonts w:ascii="Times New Roman" w:eastAsia="Times New Roman" w:hAnsi="Times New Roman"/>
        </w:rPr>
      </w:pPr>
    </w:p>
    <w:p w:rsidR="00187866" w:rsidRDefault="00850F26" w:rsidP="00380072">
      <w:pPr>
        <w:spacing w:line="264" w:lineRule="auto"/>
        <w:ind w:left="142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Zadanie należy realizować w granicy działki</w:t>
      </w:r>
      <w:r w:rsidR="003C7254">
        <w:rPr>
          <w:rFonts w:ascii="Times New Roman" w:eastAsia="Times New Roman" w:hAnsi="Times New Roman"/>
          <w:sz w:val="24"/>
        </w:rPr>
        <w:t xml:space="preserve"> nr 2314</w:t>
      </w:r>
      <w:r>
        <w:rPr>
          <w:rFonts w:ascii="Times New Roman" w:eastAsia="Times New Roman" w:hAnsi="Times New Roman"/>
          <w:sz w:val="24"/>
        </w:rPr>
        <w:t xml:space="preserve"> wskazanej na Rys. nr 1, </w:t>
      </w:r>
      <w:r w:rsidR="003C7254">
        <w:rPr>
          <w:rFonts w:ascii="Times New Roman" w:eastAsia="Times New Roman" w:hAnsi="Times New Roman"/>
          <w:sz w:val="24"/>
        </w:rPr>
        <w:t>obrysowanej kolorem niebieskim.</w:t>
      </w:r>
    </w:p>
    <w:p w:rsidR="00187866" w:rsidRDefault="00187866">
      <w:pPr>
        <w:spacing w:line="2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9F681F">
      <w:pPr>
        <w:spacing w:line="200" w:lineRule="exact"/>
        <w:rPr>
          <w:rFonts w:ascii="Times New Roman" w:eastAsia="Times New Roman" w:hAnsi="Times New Roman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104140</wp:posOffset>
            </wp:positionH>
            <wp:positionV relativeFrom="paragraph">
              <wp:posOffset>124460</wp:posOffset>
            </wp:positionV>
            <wp:extent cx="6003290" cy="4936490"/>
            <wp:effectExtent l="0" t="0" r="0" b="0"/>
            <wp:wrapSquare wrapText="bothSides"/>
            <wp:docPr id="7" name="Obraz 3" descr="Obraz zawierający diagram, linia, Równolegle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Obraz zawierający diagram, linia, Równolegle, Pla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290" cy="493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7866" w:rsidRDefault="00187866">
      <w:pPr>
        <w:spacing w:line="227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326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Rys. nr 1. Obszar objęty inwestycją.</w:t>
      </w:r>
    </w:p>
    <w:p w:rsidR="00187866" w:rsidRDefault="00187866">
      <w:pPr>
        <w:spacing w:line="0" w:lineRule="atLeast"/>
        <w:ind w:left="3260"/>
        <w:rPr>
          <w:rFonts w:ascii="Times New Roman" w:eastAsia="Times New Roman" w:hAnsi="Times New Roman"/>
          <w:sz w:val="24"/>
        </w:rPr>
        <w:sectPr w:rsidR="00187866">
          <w:pgSz w:w="11900" w:h="16838"/>
          <w:pgMar w:top="700" w:right="1006" w:bottom="151" w:left="1440" w:header="0" w:footer="0" w:gutter="0"/>
          <w:cols w:space="0" w:equalWidth="0">
            <w:col w:w="9460"/>
          </w:cols>
          <w:docGrid w:linePitch="360"/>
        </w:sect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8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306" w:lineRule="exact"/>
        <w:rPr>
          <w:rFonts w:ascii="Times New Roman" w:eastAsia="Times New Roman" w:hAnsi="Times New Roman"/>
        </w:rPr>
      </w:pPr>
      <w:bookmarkStart w:id="1" w:name="page4"/>
      <w:bookmarkEnd w:id="1"/>
    </w:p>
    <w:p w:rsidR="00187866" w:rsidRDefault="00850F26">
      <w:pPr>
        <w:tabs>
          <w:tab w:val="left" w:pos="560"/>
        </w:tabs>
        <w:spacing w:line="264" w:lineRule="auto"/>
        <w:ind w:left="580" w:hanging="570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1.2.</w:t>
      </w:r>
      <w:r>
        <w:rPr>
          <w:rFonts w:ascii="Times New Roman" w:eastAsia="Times New Roman" w:hAnsi="Times New Roman"/>
          <w:b/>
          <w:sz w:val="24"/>
        </w:rPr>
        <w:tab/>
        <w:t>Charakterystyczne parametry określające wielkość obiektu lub zakres robót budowlanych</w:t>
      </w:r>
    </w:p>
    <w:p w:rsidR="00187866" w:rsidRDefault="00187866">
      <w:pPr>
        <w:spacing w:line="329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84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Zakres zadania obejmuje:</w:t>
      </w:r>
    </w:p>
    <w:p w:rsidR="00187866" w:rsidRDefault="00187866">
      <w:pPr>
        <w:spacing w:line="41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7"/>
        </w:numPr>
        <w:tabs>
          <w:tab w:val="left" w:pos="820"/>
        </w:tabs>
        <w:spacing w:line="0" w:lineRule="atLeast"/>
        <w:ind w:left="820" w:hanging="255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wnętrze budynku:</w:t>
      </w:r>
    </w:p>
    <w:p w:rsidR="00187866" w:rsidRDefault="00187866">
      <w:pPr>
        <w:spacing w:line="39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1"/>
          <w:numId w:val="7"/>
        </w:numPr>
        <w:tabs>
          <w:tab w:val="left" w:pos="1140"/>
        </w:tabs>
        <w:spacing w:line="0" w:lineRule="atLeast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przeniesienie czasowe mebli i innych elementów wyposażenia</w:t>
      </w:r>
    </w:p>
    <w:p w:rsidR="00187866" w:rsidRDefault="00187866">
      <w:pPr>
        <w:spacing w:line="33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1"/>
          <w:numId w:val="7"/>
        </w:numPr>
        <w:tabs>
          <w:tab w:val="left" w:pos="1140"/>
        </w:tabs>
        <w:spacing w:line="0" w:lineRule="atLeast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 xml:space="preserve">demontaż </w:t>
      </w:r>
      <w:r w:rsidR="003C7254">
        <w:rPr>
          <w:rFonts w:ascii="Times New Roman" w:eastAsia="Times New Roman" w:hAnsi="Times New Roman"/>
          <w:sz w:val="24"/>
        </w:rPr>
        <w:t>istniejącego lastryko</w:t>
      </w:r>
      <w:r>
        <w:rPr>
          <w:rFonts w:ascii="Times New Roman" w:eastAsia="Times New Roman" w:hAnsi="Times New Roman"/>
          <w:sz w:val="24"/>
        </w:rPr>
        <w:t>;</w:t>
      </w:r>
    </w:p>
    <w:p w:rsidR="00187866" w:rsidRDefault="00187866">
      <w:pPr>
        <w:spacing w:line="13" w:lineRule="exact"/>
        <w:rPr>
          <w:rFonts w:ascii="Symbol" w:eastAsia="Symbol" w:hAnsi="Symbol"/>
          <w:sz w:val="24"/>
        </w:rPr>
      </w:pPr>
    </w:p>
    <w:p w:rsidR="00187866" w:rsidRDefault="005F286B">
      <w:pPr>
        <w:numPr>
          <w:ilvl w:val="1"/>
          <w:numId w:val="7"/>
        </w:numPr>
        <w:tabs>
          <w:tab w:val="left" w:pos="1140"/>
        </w:tabs>
        <w:spacing w:line="217" w:lineRule="auto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pogłębienie gruntu, na którym położona była posadzka o ok. 7-10cm;</w:t>
      </w:r>
    </w:p>
    <w:p w:rsidR="00187866" w:rsidRDefault="005F286B">
      <w:pPr>
        <w:numPr>
          <w:ilvl w:val="1"/>
          <w:numId w:val="7"/>
        </w:numPr>
        <w:tabs>
          <w:tab w:val="left" w:pos="1140"/>
        </w:tabs>
        <w:spacing w:line="244" w:lineRule="auto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wykonanie warstwy podbudowy z chudej zaprawy wapiennej ok. 7-10cm</w:t>
      </w:r>
      <w:r w:rsidR="00422C79">
        <w:rPr>
          <w:rFonts w:ascii="Times New Roman" w:eastAsia="Times New Roman" w:hAnsi="Times New Roman"/>
          <w:sz w:val="24"/>
        </w:rPr>
        <w:t>;</w:t>
      </w:r>
    </w:p>
    <w:p w:rsidR="00187866" w:rsidRDefault="00187866">
      <w:pPr>
        <w:spacing w:line="35" w:lineRule="exact"/>
        <w:rPr>
          <w:rFonts w:ascii="Symbol" w:eastAsia="Symbol" w:hAnsi="Symbol"/>
          <w:sz w:val="24"/>
        </w:rPr>
      </w:pPr>
    </w:p>
    <w:p w:rsidR="00187866" w:rsidRDefault="005F286B">
      <w:pPr>
        <w:numPr>
          <w:ilvl w:val="1"/>
          <w:numId w:val="7"/>
        </w:numPr>
        <w:tabs>
          <w:tab w:val="left" w:pos="1140"/>
        </w:tabs>
        <w:spacing w:line="0" w:lineRule="atLeast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wykonanie nowej kotłowni wraz z grzejnikami kanałowymi z wentylatorami umieszczonymi w dwóch kanałach przyściennych – lokalizację kotłowni uzgodnić na etapie projektu budowlanego;</w:t>
      </w:r>
    </w:p>
    <w:p w:rsidR="00187866" w:rsidRDefault="00187866">
      <w:pPr>
        <w:spacing w:line="12" w:lineRule="exact"/>
        <w:rPr>
          <w:rFonts w:ascii="Times New Roman" w:eastAsia="Times New Roman" w:hAnsi="Times New Roman"/>
        </w:rPr>
      </w:pPr>
    </w:p>
    <w:p w:rsidR="00187866" w:rsidRDefault="00850F26" w:rsidP="005F286B">
      <w:pPr>
        <w:tabs>
          <w:tab w:val="left" w:pos="1120"/>
          <w:tab w:val="left" w:pos="2220"/>
          <w:tab w:val="left" w:pos="3340"/>
          <w:tab w:val="left" w:pos="3700"/>
          <w:tab w:val="left" w:pos="5060"/>
          <w:tab w:val="left" w:pos="6260"/>
          <w:tab w:val="left" w:pos="6980"/>
          <w:tab w:val="left" w:pos="7620"/>
          <w:tab w:val="left" w:pos="8980"/>
        </w:tabs>
        <w:spacing w:line="0" w:lineRule="atLeast"/>
        <w:ind w:left="1140" w:hanging="420"/>
        <w:rPr>
          <w:rFonts w:ascii="Times New Roman" w:eastAsia="Times New Roman" w:hAnsi="Times New Roman"/>
          <w:sz w:val="24"/>
        </w:rPr>
      </w:pPr>
      <w:r>
        <w:rPr>
          <w:rFonts w:ascii="Symbol" w:eastAsia="Symbol" w:hAnsi="Symbol"/>
          <w:sz w:val="24"/>
        </w:rPr>
        <w:t></w:t>
      </w:r>
      <w:r>
        <w:rPr>
          <w:rFonts w:ascii="Times New Roman" w:eastAsia="Times New Roman" w:hAnsi="Times New Roman"/>
        </w:rPr>
        <w:tab/>
      </w:r>
      <w:r w:rsidR="005F286B">
        <w:rPr>
          <w:rFonts w:ascii="Times New Roman" w:eastAsia="Times New Roman" w:hAnsi="Times New Roman"/>
          <w:sz w:val="24"/>
        </w:rPr>
        <w:t>ułożenie kamienia analogicznego do zastosowanego w prezbiterium. W przypadku braku możliwości pozyskania analogicznego materiału akceptowalny jest polski wapień „Morawica” z wykończeniem powierzchni na mat lub półmat. Wymiary płyt powinny być zbliżone do tych zastosowanych w prezbiterium – płyty prostokątne</w:t>
      </w:r>
      <w:r w:rsidR="0083114E">
        <w:rPr>
          <w:rFonts w:ascii="Times New Roman" w:eastAsia="Times New Roman" w:hAnsi="Times New Roman"/>
          <w:sz w:val="24"/>
        </w:rPr>
        <w:t xml:space="preserve"> </w:t>
      </w:r>
      <w:r w:rsidR="005F286B">
        <w:rPr>
          <w:rFonts w:ascii="Times New Roman" w:eastAsia="Times New Roman" w:hAnsi="Times New Roman"/>
          <w:sz w:val="24"/>
        </w:rPr>
        <w:t>z cokolikiem wysokości 8cm</w:t>
      </w:r>
      <w:r w:rsidR="00422C79">
        <w:rPr>
          <w:rFonts w:ascii="Times New Roman" w:eastAsia="Times New Roman" w:hAnsi="Times New Roman"/>
          <w:sz w:val="24"/>
        </w:rPr>
        <w:t>.</w:t>
      </w:r>
    </w:p>
    <w:p w:rsidR="00802027" w:rsidRDefault="00802027" w:rsidP="005F286B">
      <w:pPr>
        <w:tabs>
          <w:tab w:val="left" w:pos="1120"/>
          <w:tab w:val="left" w:pos="2220"/>
          <w:tab w:val="left" w:pos="3340"/>
          <w:tab w:val="left" w:pos="3700"/>
          <w:tab w:val="left" w:pos="5060"/>
          <w:tab w:val="left" w:pos="6260"/>
          <w:tab w:val="left" w:pos="6980"/>
          <w:tab w:val="left" w:pos="7620"/>
          <w:tab w:val="left" w:pos="8980"/>
        </w:tabs>
        <w:spacing w:line="0" w:lineRule="atLeast"/>
        <w:ind w:left="1140" w:hanging="420"/>
        <w:rPr>
          <w:rFonts w:ascii="Times New Roman" w:eastAsia="Times New Roman" w:hAnsi="Times New Roman"/>
          <w:sz w:val="24"/>
        </w:rPr>
      </w:pPr>
    </w:p>
    <w:p w:rsidR="00802027" w:rsidRPr="00802027" w:rsidRDefault="00802027" w:rsidP="00802027">
      <w:pPr>
        <w:numPr>
          <w:ilvl w:val="0"/>
          <w:numId w:val="7"/>
        </w:numPr>
        <w:tabs>
          <w:tab w:val="left" w:pos="820"/>
        </w:tabs>
        <w:spacing w:line="0" w:lineRule="atLeast"/>
        <w:ind w:left="820" w:hanging="255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zewnątrz budynku:</w:t>
      </w:r>
    </w:p>
    <w:p w:rsidR="005F286B" w:rsidRPr="008E3AD1" w:rsidRDefault="005F286B" w:rsidP="008E3AD1">
      <w:pPr>
        <w:numPr>
          <w:ilvl w:val="1"/>
          <w:numId w:val="7"/>
        </w:numPr>
        <w:tabs>
          <w:tab w:val="left" w:pos="1120"/>
        </w:tabs>
        <w:spacing w:line="0" w:lineRule="atLeast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 xml:space="preserve">naprawa </w:t>
      </w:r>
      <w:r w:rsidR="00802027">
        <w:rPr>
          <w:rFonts w:ascii="Times New Roman" w:eastAsia="Times New Roman" w:hAnsi="Times New Roman"/>
          <w:sz w:val="24"/>
        </w:rPr>
        <w:t xml:space="preserve">pomnika nagrobnego inż. Macieja Bayera i jego żony Emmy ze </w:t>
      </w:r>
      <w:proofErr w:type="spellStart"/>
      <w:r w:rsidR="00802027">
        <w:rPr>
          <w:rFonts w:ascii="Times New Roman" w:eastAsia="Times New Roman" w:hAnsi="Times New Roman"/>
          <w:sz w:val="24"/>
        </w:rPr>
        <w:t>Stormów</w:t>
      </w:r>
      <w:proofErr w:type="spellEnd"/>
      <w:r w:rsidR="00802027">
        <w:rPr>
          <w:rFonts w:ascii="Times New Roman" w:eastAsia="Times New Roman" w:hAnsi="Times New Roman"/>
          <w:sz w:val="24"/>
        </w:rPr>
        <w:t xml:space="preserve"> de </w:t>
      </w:r>
      <w:proofErr w:type="spellStart"/>
      <w:r w:rsidR="00802027">
        <w:rPr>
          <w:rFonts w:ascii="Times New Roman" w:eastAsia="Times New Roman" w:hAnsi="Times New Roman"/>
          <w:sz w:val="24"/>
        </w:rPr>
        <w:t>Hirschfeld</w:t>
      </w:r>
      <w:proofErr w:type="spellEnd"/>
      <w:r w:rsidR="00802027">
        <w:rPr>
          <w:rFonts w:ascii="Times New Roman" w:eastAsia="Times New Roman" w:hAnsi="Times New Roman"/>
          <w:sz w:val="24"/>
        </w:rPr>
        <w:t xml:space="preserve"> Bayer zgodnie z  programem prac konserwatorskich oraz zaleceniami konserwatorskimi.</w:t>
      </w:r>
    </w:p>
    <w:p w:rsidR="00187866" w:rsidRDefault="00187866">
      <w:pPr>
        <w:spacing w:line="363" w:lineRule="exact"/>
        <w:rPr>
          <w:rFonts w:ascii="Times New Roman" w:eastAsia="Times New Roman" w:hAnsi="Times New Roman"/>
        </w:rPr>
      </w:pPr>
      <w:bookmarkStart w:id="2" w:name="page5"/>
      <w:bookmarkEnd w:id="2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0"/>
        <w:gridCol w:w="8920"/>
      </w:tblGrid>
      <w:tr w:rsidR="00187866">
        <w:trPr>
          <w:trHeight w:val="276"/>
        </w:trPr>
        <w:tc>
          <w:tcPr>
            <w:tcW w:w="56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1.3.</w:t>
            </w: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Aktualne uwarunkowania wykonania przedmiotu zamówienia</w:t>
            </w:r>
          </w:p>
        </w:tc>
      </w:tr>
      <w:tr w:rsidR="00187866">
        <w:trPr>
          <w:trHeight w:val="319"/>
        </w:trPr>
        <w:tc>
          <w:tcPr>
            <w:tcW w:w="56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w w:val="99"/>
                <w:sz w:val="24"/>
              </w:rPr>
            </w:pPr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1.3.1.</w:t>
            </w: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Uwarunkowania związane z lokalizacją terenu.</w:t>
            </w:r>
          </w:p>
        </w:tc>
      </w:tr>
      <w:tr w:rsidR="00187866">
        <w:trPr>
          <w:trHeight w:val="629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Na  terenie  objętym  inwestycją  występują  pojedyncze  drzewa.  Zamawiający  wymaga</w:t>
            </w:r>
          </w:p>
        </w:tc>
      </w:tr>
      <w:tr w:rsidR="00187866">
        <w:trPr>
          <w:trHeight w:val="317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zachowania istniejącego drzewostanu.</w:t>
            </w:r>
          </w:p>
        </w:tc>
      </w:tr>
      <w:tr w:rsidR="00187866">
        <w:trPr>
          <w:trHeight w:val="641"/>
        </w:trPr>
        <w:tc>
          <w:tcPr>
            <w:tcW w:w="9460" w:type="dxa"/>
            <w:gridSpan w:val="2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1.3.2.  Uwarunkowania związane z uzbrojeniem terenu</w:t>
            </w:r>
          </w:p>
        </w:tc>
      </w:tr>
      <w:tr w:rsidR="00187866">
        <w:trPr>
          <w:trHeight w:val="312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Na terenie objętym inwestycją przebiegają sieci kanalizacji ściekowej, wodociągowej,</w:t>
            </w:r>
          </w:p>
        </w:tc>
      </w:tr>
      <w:tr w:rsidR="00187866">
        <w:trPr>
          <w:trHeight w:val="317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energetycznej i telekomunikacyjnej oraz ciepłowniczej.</w:t>
            </w:r>
          </w:p>
        </w:tc>
      </w:tr>
      <w:tr w:rsidR="00187866">
        <w:trPr>
          <w:trHeight w:val="641"/>
        </w:trPr>
        <w:tc>
          <w:tcPr>
            <w:tcW w:w="56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w w:val="99"/>
                <w:sz w:val="24"/>
              </w:rPr>
            </w:pPr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1.3.3.</w:t>
            </w: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Uwarunkowania związane z ochroną zabytków i położeniem na terenach górniczych</w:t>
            </w:r>
          </w:p>
        </w:tc>
      </w:tr>
      <w:tr w:rsidR="00187866">
        <w:trPr>
          <w:trHeight w:val="312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Planowana inwestycja znajduje się na obszarze wpisanym do rejestru zabytków.</w:t>
            </w:r>
          </w:p>
        </w:tc>
      </w:tr>
      <w:tr w:rsidR="00187866">
        <w:trPr>
          <w:trHeight w:val="638"/>
        </w:trPr>
        <w:tc>
          <w:tcPr>
            <w:tcW w:w="56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w w:val="99"/>
                <w:sz w:val="24"/>
              </w:rPr>
            </w:pPr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1.3.4.</w:t>
            </w: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Uwarunkowania związane z ochroną środowiska</w:t>
            </w:r>
          </w:p>
        </w:tc>
      </w:tr>
      <w:tr w:rsidR="00187866">
        <w:trPr>
          <w:trHeight w:val="314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Teren   nie   jest   objęty   żadną   z   powierzchniowych   form   ochrony   przyrody.</w:t>
            </w:r>
          </w:p>
        </w:tc>
      </w:tr>
      <w:tr w:rsidR="00187866">
        <w:trPr>
          <w:trHeight w:val="317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Na przedmiotowym terenie nie znajdują się pomniki przyrody. Teren nie jest położony</w:t>
            </w:r>
          </w:p>
        </w:tc>
      </w:tr>
      <w:tr w:rsidR="00187866">
        <w:trPr>
          <w:trHeight w:val="317"/>
        </w:trPr>
        <w:tc>
          <w:tcPr>
            <w:tcW w:w="56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w granicach ustawionego oraz projektowanego obszaru Natura 2000.</w:t>
            </w:r>
          </w:p>
        </w:tc>
      </w:tr>
      <w:tr w:rsidR="00187866">
        <w:trPr>
          <w:trHeight w:val="641"/>
        </w:trPr>
        <w:tc>
          <w:tcPr>
            <w:tcW w:w="56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1.4.</w:t>
            </w: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2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Ogólne właściwości funkcjonalno-użytkowe</w:t>
            </w:r>
          </w:p>
        </w:tc>
      </w:tr>
      <w:tr w:rsidR="00187866">
        <w:trPr>
          <w:trHeight w:val="317"/>
        </w:trPr>
        <w:tc>
          <w:tcPr>
            <w:tcW w:w="56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w w:val="99"/>
                <w:sz w:val="24"/>
              </w:rPr>
            </w:pPr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1.4.1.</w:t>
            </w:r>
          </w:p>
        </w:tc>
        <w:tc>
          <w:tcPr>
            <w:tcW w:w="89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4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Rodzaje robót występujących w części zamówienia</w:t>
            </w:r>
          </w:p>
        </w:tc>
      </w:tr>
    </w:tbl>
    <w:p w:rsidR="00187866" w:rsidRDefault="00187866">
      <w:pPr>
        <w:spacing w:line="36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1"/>
          <w:numId w:val="11"/>
        </w:numPr>
        <w:tabs>
          <w:tab w:val="left" w:pos="960"/>
        </w:tabs>
        <w:spacing w:line="0" w:lineRule="atLeast"/>
        <w:ind w:left="960" w:hanging="24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Roboty rozbiórkowe i demontażowe wewnątrz budynku:</w:t>
      </w:r>
    </w:p>
    <w:p w:rsidR="00187866" w:rsidRDefault="00187866">
      <w:pPr>
        <w:spacing w:line="69" w:lineRule="exact"/>
        <w:rPr>
          <w:rFonts w:ascii="Times New Roman" w:eastAsia="Times New Roman" w:hAnsi="Times New Roman"/>
          <w:sz w:val="24"/>
        </w:rPr>
      </w:pPr>
    </w:p>
    <w:p w:rsidR="00187866" w:rsidRDefault="00802027">
      <w:pPr>
        <w:numPr>
          <w:ilvl w:val="0"/>
          <w:numId w:val="11"/>
        </w:numPr>
        <w:tabs>
          <w:tab w:val="left" w:pos="1140"/>
        </w:tabs>
        <w:spacing w:line="251" w:lineRule="auto"/>
        <w:ind w:left="1140" w:right="2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demontaż istniejącego lastryko;</w:t>
      </w:r>
    </w:p>
    <w:p w:rsidR="00187866" w:rsidRDefault="00187866">
      <w:pPr>
        <w:spacing w:line="26" w:lineRule="exact"/>
        <w:rPr>
          <w:rFonts w:ascii="Symbol" w:eastAsia="Symbol" w:hAnsi="Symbol"/>
          <w:sz w:val="24"/>
        </w:rPr>
      </w:pPr>
    </w:p>
    <w:p w:rsidR="00187866" w:rsidRDefault="00802027">
      <w:pPr>
        <w:numPr>
          <w:ilvl w:val="0"/>
          <w:numId w:val="11"/>
        </w:numPr>
        <w:tabs>
          <w:tab w:val="left" w:pos="1140"/>
        </w:tabs>
        <w:spacing w:line="0" w:lineRule="atLeast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pogłębienie oraz wywóz urobku gruntowego, na którym ułożone są istniejące płyty lastryko;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802027" w:rsidRDefault="00802027" w:rsidP="00802027">
      <w:pPr>
        <w:tabs>
          <w:tab w:val="left" w:pos="1125"/>
        </w:tabs>
        <w:spacing w:line="249" w:lineRule="auto"/>
        <w:ind w:left="707" w:right="2080"/>
        <w:rPr>
          <w:rFonts w:ascii="Times New Roman" w:eastAsia="Times New Roman" w:hAnsi="Times New Roman"/>
          <w:sz w:val="24"/>
        </w:rPr>
      </w:pPr>
    </w:p>
    <w:p w:rsidR="00802027" w:rsidRDefault="00850F26" w:rsidP="00802027">
      <w:pPr>
        <w:tabs>
          <w:tab w:val="left" w:pos="1125"/>
        </w:tabs>
        <w:spacing w:line="249" w:lineRule="auto"/>
        <w:ind w:left="707" w:right="208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b) Roboty montażowe i instalacyjne wewnątrz budynk</w:t>
      </w:r>
      <w:r w:rsidR="00802027">
        <w:rPr>
          <w:rFonts w:ascii="Times New Roman" w:eastAsia="Times New Roman" w:hAnsi="Times New Roman"/>
          <w:sz w:val="24"/>
        </w:rPr>
        <w:t>u</w:t>
      </w:r>
    </w:p>
    <w:p w:rsidR="00802027" w:rsidRPr="00802027" w:rsidRDefault="00802027" w:rsidP="00802027">
      <w:pPr>
        <w:numPr>
          <w:ilvl w:val="1"/>
          <w:numId w:val="7"/>
        </w:numPr>
        <w:tabs>
          <w:tab w:val="left" w:pos="1140"/>
        </w:tabs>
        <w:spacing w:line="0" w:lineRule="atLeast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lastRenderedPageBreak/>
        <w:t>wykonanie nowej kotłowni wraz z grzejnikami kanałowymi z wentylatorami umieszczonymi w dwóch kanałach przyściennych – lokalizację kotłowni uzgodnić na etapie projektu budowlanego;</w:t>
      </w:r>
    </w:p>
    <w:p w:rsidR="00802027" w:rsidRPr="00802027" w:rsidRDefault="00802027" w:rsidP="00802027">
      <w:pPr>
        <w:numPr>
          <w:ilvl w:val="1"/>
          <w:numId w:val="7"/>
        </w:numPr>
        <w:tabs>
          <w:tab w:val="left" w:pos="1140"/>
        </w:tabs>
        <w:spacing w:line="244" w:lineRule="auto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wykonanie warstwy podbudowy z chudej zaprawy wapiennej ok. 7-10cm;</w:t>
      </w:r>
    </w:p>
    <w:p w:rsidR="00802027" w:rsidRDefault="00802027" w:rsidP="00802027">
      <w:pPr>
        <w:tabs>
          <w:tab w:val="left" w:pos="1120"/>
          <w:tab w:val="left" w:pos="2220"/>
          <w:tab w:val="left" w:pos="3340"/>
          <w:tab w:val="left" w:pos="3700"/>
          <w:tab w:val="left" w:pos="5060"/>
          <w:tab w:val="left" w:pos="6260"/>
          <w:tab w:val="left" w:pos="6980"/>
          <w:tab w:val="left" w:pos="7620"/>
          <w:tab w:val="left" w:pos="8980"/>
        </w:tabs>
        <w:spacing w:line="0" w:lineRule="atLeast"/>
        <w:ind w:left="1127" w:hanging="420"/>
        <w:rPr>
          <w:rFonts w:ascii="Times New Roman" w:eastAsia="Times New Roman" w:hAnsi="Times New Roman"/>
          <w:sz w:val="24"/>
        </w:rPr>
      </w:pPr>
      <w:r>
        <w:rPr>
          <w:rFonts w:ascii="Symbol" w:eastAsia="Symbol" w:hAnsi="Symbol"/>
          <w:sz w:val="24"/>
        </w:rPr>
        <w:t>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sz w:val="24"/>
        </w:rPr>
        <w:t>ułożenie kamienia analogicznego do zastosowanego w prezbiterium. W przypadku braku możliwości pozyskania analogicznego materiału akceptowalny jest polski wapień „Morawica” z wykończeniem powierzchni na mat lub półmat. Wymiary płyt powinny być zbliżone do tych zastosowanych w prezbiterium – płyty prostokątne</w:t>
      </w:r>
      <w:r w:rsidR="0083114E">
        <w:rPr>
          <w:rFonts w:ascii="Times New Roman" w:eastAsia="Times New Roman" w:hAnsi="Times New Roman"/>
          <w:sz w:val="24"/>
        </w:rPr>
        <w:t xml:space="preserve"> </w:t>
      </w:r>
      <w:r>
        <w:rPr>
          <w:rFonts w:ascii="Times New Roman" w:eastAsia="Times New Roman" w:hAnsi="Times New Roman"/>
          <w:sz w:val="24"/>
        </w:rPr>
        <w:t>z cokolikiem wysokości 8cm.</w:t>
      </w:r>
    </w:p>
    <w:p w:rsidR="00802027" w:rsidRDefault="00802027" w:rsidP="00802027">
      <w:pPr>
        <w:tabs>
          <w:tab w:val="left" w:pos="1125"/>
        </w:tabs>
        <w:spacing w:line="249" w:lineRule="auto"/>
        <w:ind w:right="2080"/>
        <w:rPr>
          <w:rFonts w:ascii="Symbol" w:eastAsia="Symbol" w:hAnsi="Symbol"/>
          <w:sz w:val="24"/>
        </w:rPr>
      </w:pPr>
    </w:p>
    <w:p w:rsidR="00802027" w:rsidRDefault="00802027" w:rsidP="00802027">
      <w:pPr>
        <w:tabs>
          <w:tab w:val="left" w:pos="1125"/>
        </w:tabs>
        <w:spacing w:line="249" w:lineRule="auto"/>
        <w:ind w:left="707" w:right="208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c) Roboty na zewnątrz budynku:</w:t>
      </w:r>
    </w:p>
    <w:p w:rsidR="00802027" w:rsidRDefault="00802027" w:rsidP="00802027">
      <w:pPr>
        <w:numPr>
          <w:ilvl w:val="1"/>
          <w:numId w:val="7"/>
        </w:numPr>
        <w:tabs>
          <w:tab w:val="left" w:pos="1140"/>
        </w:tabs>
        <w:spacing w:line="0" w:lineRule="atLeast"/>
        <w:ind w:left="1140" w:hanging="43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 xml:space="preserve">naprawa pomnika nagrobnego inż. Macieja Bayera i jego żony Emmy ze </w:t>
      </w:r>
      <w:proofErr w:type="spellStart"/>
      <w:r>
        <w:rPr>
          <w:rFonts w:ascii="Times New Roman" w:eastAsia="Times New Roman" w:hAnsi="Times New Roman"/>
          <w:sz w:val="24"/>
        </w:rPr>
        <w:t>Stormów</w:t>
      </w:r>
      <w:proofErr w:type="spellEnd"/>
      <w:r>
        <w:rPr>
          <w:rFonts w:ascii="Times New Roman" w:eastAsia="Times New Roman" w:hAnsi="Times New Roman"/>
          <w:sz w:val="24"/>
        </w:rPr>
        <w:t xml:space="preserve"> de </w:t>
      </w:r>
      <w:proofErr w:type="spellStart"/>
      <w:r>
        <w:rPr>
          <w:rFonts w:ascii="Times New Roman" w:eastAsia="Times New Roman" w:hAnsi="Times New Roman"/>
          <w:sz w:val="24"/>
        </w:rPr>
        <w:t>Hirschfeld</w:t>
      </w:r>
      <w:proofErr w:type="spellEnd"/>
      <w:r>
        <w:rPr>
          <w:rFonts w:ascii="Times New Roman" w:eastAsia="Times New Roman" w:hAnsi="Times New Roman"/>
          <w:sz w:val="24"/>
        </w:rPr>
        <w:t xml:space="preserve"> Bayer zgodnie z  programem prac konserwatorskich oraz zaleceniami konserwator</w:t>
      </w:r>
      <w:bookmarkStart w:id="3" w:name="page6"/>
      <w:bookmarkEnd w:id="3"/>
      <w:r>
        <w:rPr>
          <w:rFonts w:ascii="Times New Roman" w:eastAsia="Times New Roman" w:hAnsi="Times New Roman"/>
          <w:sz w:val="24"/>
        </w:rPr>
        <w:t>skimi.</w:t>
      </w:r>
    </w:p>
    <w:p w:rsidR="00187866" w:rsidRDefault="00187866">
      <w:pPr>
        <w:spacing w:line="336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560"/>
        </w:tabs>
        <w:spacing w:line="0" w:lineRule="atLeast"/>
        <w:rPr>
          <w:rFonts w:ascii="Times New Roman" w:eastAsia="Times New Roman" w:hAnsi="Times New Roman"/>
          <w:b/>
          <w:sz w:val="23"/>
        </w:rPr>
      </w:pPr>
      <w:r>
        <w:rPr>
          <w:rFonts w:ascii="Times New Roman" w:eastAsia="Times New Roman" w:hAnsi="Times New Roman"/>
          <w:b/>
          <w:sz w:val="24"/>
        </w:rPr>
        <w:t>1.5.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3"/>
        </w:rPr>
        <w:t>Szczegółowe właściwości funkcjonalno-użytkowe</w:t>
      </w:r>
    </w:p>
    <w:p w:rsidR="00187866" w:rsidRDefault="00187866">
      <w:pPr>
        <w:spacing w:line="48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560" w:right="2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Program funkcjonalno-użytkowy określa wymagania, dotyczące zaprojektowania, realizacji, odbioru i przekazania w użytkowanie wszystkich elementów obiektu.</w:t>
      </w:r>
    </w:p>
    <w:p w:rsidR="00187866" w:rsidRDefault="00187866">
      <w:pPr>
        <w:spacing w:line="29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560" w:right="2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Przy realizacji przedmiotu zamówienia należy uwzględnić wymagania w zakresie dostępności dla osób z różnymi niepełnosprawnościami.</w:t>
      </w:r>
    </w:p>
    <w:p w:rsidR="00187866" w:rsidRDefault="00187866">
      <w:pPr>
        <w:spacing w:line="336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1.5.1. Szczegółowe wymagania materiałowo-konstrukcyjne.</w:t>
      </w:r>
    </w:p>
    <w:p w:rsidR="00187866" w:rsidRDefault="00187866">
      <w:pPr>
        <w:spacing w:line="38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14"/>
        </w:numPr>
        <w:tabs>
          <w:tab w:val="left" w:pos="820"/>
        </w:tabs>
        <w:spacing w:line="0" w:lineRule="atLeast"/>
        <w:ind w:left="820" w:hanging="255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wnętrze budynku:</w:t>
      </w:r>
    </w:p>
    <w:p w:rsidR="00187866" w:rsidRDefault="00187866">
      <w:pPr>
        <w:spacing w:line="30" w:lineRule="exact"/>
        <w:rPr>
          <w:rFonts w:ascii="Times New Roman" w:eastAsia="Times New Roman" w:hAnsi="Times New Roman"/>
          <w:sz w:val="24"/>
        </w:rPr>
      </w:pPr>
    </w:p>
    <w:p w:rsidR="00187866" w:rsidRDefault="00E94519">
      <w:pPr>
        <w:numPr>
          <w:ilvl w:val="1"/>
          <w:numId w:val="14"/>
        </w:numPr>
        <w:tabs>
          <w:tab w:val="left" w:pos="1000"/>
        </w:tabs>
        <w:spacing w:line="231" w:lineRule="auto"/>
        <w:ind w:left="1000" w:right="20" w:hanging="29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kamień ułożony w kościele zamiast lastryko musi zostać dobrany analogicznie do zastosowane</w:t>
      </w:r>
      <w:r w:rsidR="00CC3981">
        <w:rPr>
          <w:rFonts w:ascii="Times New Roman" w:eastAsia="Times New Roman" w:hAnsi="Times New Roman"/>
          <w:sz w:val="24"/>
        </w:rPr>
        <w:t>go</w:t>
      </w:r>
      <w:r>
        <w:rPr>
          <w:rFonts w:ascii="Times New Roman" w:eastAsia="Times New Roman" w:hAnsi="Times New Roman"/>
          <w:sz w:val="24"/>
        </w:rPr>
        <w:t xml:space="preserve"> w prezbiterium. W przypadku braku możliwości pozyskania analogicznego materiału akceptowalny jest wapień „Morawica” z wykończeniem powierzchni mat lub półmat. Na etapie projektu budowlanego kamień powinien zostać dobrany oraz uzgodniony z Zamawiającym oraz konserwatorem zabytków</w:t>
      </w:r>
      <w:r w:rsidR="004D29A4">
        <w:rPr>
          <w:rFonts w:ascii="Times New Roman" w:eastAsia="Times New Roman" w:hAnsi="Times New Roman"/>
          <w:sz w:val="24"/>
        </w:rPr>
        <w:t>;</w:t>
      </w:r>
    </w:p>
    <w:p w:rsidR="00187866" w:rsidRDefault="00187866">
      <w:pPr>
        <w:spacing w:line="31" w:lineRule="exact"/>
        <w:rPr>
          <w:rFonts w:ascii="Symbol" w:eastAsia="Symbol" w:hAnsi="Symbol"/>
          <w:sz w:val="24"/>
        </w:rPr>
      </w:pPr>
    </w:p>
    <w:p w:rsidR="00187866" w:rsidRPr="004D29A4" w:rsidRDefault="004D29A4">
      <w:pPr>
        <w:numPr>
          <w:ilvl w:val="1"/>
          <w:numId w:val="14"/>
        </w:numPr>
        <w:tabs>
          <w:tab w:val="left" w:pos="1000"/>
        </w:tabs>
        <w:spacing w:line="0" w:lineRule="atLeast"/>
        <w:ind w:left="1000" w:hanging="29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podbudowa, na której ułożony zostanie kamień wykonana z chudej zaprawy wapiennej bez izolacji przeciwwilgociowej i bez izolacji termicznej;</w:t>
      </w:r>
    </w:p>
    <w:p w:rsidR="004D29A4" w:rsidRDefault="004D29A4" w:rsidP="004D29A4">
      <w:pPr>
        <w:pStyle w:val="Akapitzlist"/>
        <w:rPr>
          <w:rFonts w:ascii="Symbol" w:eastAsia="Symbol" w:hAnsi="Symbol"/>
          <w:sz w:val="24"/>
        </w:rPr>
      </w:pPr>
    </w:p>
    <w:p w:rsidR="004D29A4" w:rsidRPr="004D29A4" w:rsidRDefault="004D29A4" w:rsidP="004D29A4">
      <w:pPr>
        <w:numPr>
          <w:ilvl w:val="0"/>
          <w:numId w:val="14"/>
        </w:numPr>
        <w:tabs>
          <w:tab w:val="left" w:pos="820"/>
        </w:tabs>
        <w:spacing w:line="0" w:lineRule="atLeast"/>
        <w:ind w:left="820" w:hanging="255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zewnątrz budynku:</w:t>
      </w:r>
    </w:p>
    <w:p w:rsidR="00187866" w:rsidRDefault="00187866">
      <w:pPr>
        <w:spacing w:line="13" w:lineRule="exact"/>
        <w:rPr>
          <w:rFonts w:ascii="Symbol" w:eastAsia="Symbol" w:hAnsi="Symbol"/>
          <w:sz w:val="24"/>
        </w:rPr>
      </w:pPr>
    </w:p>
    <w:p w:rsidR="00187866" w:rsidRPr="004D29A4" w:rsidRDefault="004D29A4" w:rsidP="004D29A4">
      <w:pPr>
        <w:numPr>
          <w:ilvl w:val="1"/>
          <w:numId w:val="14"/>
        </w:numPr>
        <w:tabs>
          <w:tab w:val="left" w:pos="1000"/>
        </w:tabs>
        <w:spacing w:line="214" w:lineRule="auto"/>
        <w:ind w:left="1000" w:right="20" w:hanging="293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wszelkie materiały użyte przy pracach konserwatorskich przy pomniku muszą spełniać wymagania programu prac konserwatorskich;</w:t>
      </w:r>
    </w:p>
    <w:p w:rsidR="00187866" w:rsidRDefault="00187866">
      <w:pPr>
        <w:spacing w:line="375" w:lineRule="exact"/>
        <w:rPr>
          <w:rFonts w:ascii="Times New Roman" w:eastAsia="Times New Roman" w:hAnsi="Times New Roman"/>
        </w:rPr>
      </w:pPr>
      <w:bookmarkStart w:id="4" w:name="page7"/>
      <w:bookmarkEnd w:id="4"/>
    </w:p>
    <w:p w:rsidR="00187866" w:rsidRDefault="00850F26">
      <w:pPr>
        <w:tabs>
          <w:tab w:val="left" w:pos="680"/>
        </w:tabs>
        <w:spacing w:line="266" w:lineRule="auto"/>
        <w:ind w:left="700" w:right="20" w:hanging="719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1.5.2.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Wykonawca podejmujący się realizacji przedmiotu zamówienia zobowiązany jest w szczególności do:</w:t>
      </w:r>
    </w:p>
    <w:p w:rsidR="00187866" w:rsidRDefault="00187866">
      <w:pPr>
        <w:spacing w:line="7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0" w:lineRule="atLeast"/>
        <w:ind w:left="1000" w:hanging="368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uzyskania mapowych podkładów geodezyjnych, umożliwiających realizację zadania,</w:t>
      </w:r>
    </w:p>
    <w:p w:rsidR="00187866" w:rsidRDefault="00187866">
      <w:pPr>
        <w:spacing w:line="53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271" w:lineRule="auto"/>
        <w:ind w:left="1000" w:right="20" w:hanging="368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przedstawienia koncepcji remontu </w:t>
      </w:r>
      <w:r w:rsidR="004D29A4">
        <w:rPr>
          <w:rFonts w:ascii="Times New Roman" w:eastAsia="Times New Roman" w:hAnsi="Times New Roman"/>
          <w:sz w:val="24"/>
        </w:rPr>
        <w:t>kościoła</w:t>
      </w:r>
      <w:r>
        <w:rPr>
          <w:rFonts w:ascii="Times New Roman" w:eastAsia="Times New Roman" w:hAnsi="Times New Roman"/>
          <w:sz w:val="24"/>
        </w:rPr>
        <w:t xml:space="preserve"> wraz z kartami materiałowymi proponowanych rozwiązań/urządzeń do zaakceptowania przez merytoryczne Wydziały Zamawiającego,</w:t>
      </w:r>
    </w:p>
    <w:p w:rsidR="00187866" w:rsidRDefault="00187866">
      <w:pPr>
        <w:spacing w:line="17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264" w:lineRule="auto"/>
        <w:ind w:left="1000" w:right="20" w:hanging="368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opracowania materiałów do zgłoszenia robót dotyczących remontu </w:t>
      </w:r>
      <w:r w:rsidR="004D29A4">
        <w:rPr>
          <w:rFonts w:ascii="Times New Roman" w:eastAsia="Times New Roman" w:hAnsi="Times New Roman"/>
          <w:sz w:val="24"/>
        </w:rPr>
        <w:t>kościoła</w:t>
      </w:r>
      <w:r>
        <w:rPr>
          <w:rFonts w:ascii="Times New Roman" w:eastAsia="Times New Roman" w:hAnsi="Times New Roman"/>
          <w:sz w:val="24"/>
        </w:rPr>
        <w:t>, wg wymagań, obowiązujących przepisów i norm przywołanych w PFU.</w:t>
      </w:r>
    </w:p>
    <w:p w:rsidR="00187866" w:rsidRDefault="00187866">
      <w:pPr>
        <w:spacing w:line="26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271" w:lineRule="auto"/>
        <w:ind w:left="1000" w:right="20" w:hanging="368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przygotowania dokumentacji w celu uzyskanie zgody organu administracji architektoniczno-budowlanej na prowadzenie robót budowanych - wg wymagań obowiązujących przepisów.</w:t>
      </w:r>
    </w:p>
    <w:p w:rsidR="00187866" w:rsidRDefault="00187866">
      <w:pPr>
        <w:spacing w:line="10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ind w:left="1000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UWAGA:  ww.  materiały  do  zgłoszenia  wymagają  akceptacji  przedstawiciela</w:t>
      </w:r>
    </w:p>
    <w:p w:rsidR="00187866" w:rsidRDefault="00187866">
      <w:pPr>
        <w:spacing w:line="40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spacing w:line="0" w:lineRule="atLeast"/>
        <w:ind w:left="1000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Zamawiającego przed złożeniem do organu.</w:t>
      </w:r>
    </w:p>
    <w:p w:rsidR="00187866" w:rsidRDefault="00187866">
      <w:pPr>
        <w:spacing w:line="38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0" w:lineRule="atLeast"/>
        <w:ind w:left="1000" w:hanging="368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na podstawie upoważnień otrzymanych od Zamawiającego:</w:t>
      </w:r>
    </w:p>
    <w:p w:rsidR="00187866" w:rsidRDefault="00850F26">
      <w:pPr>
        <w:numPr>
          <w:ilvl w:val="1"/>
          <w:numId w:val="17"/>
        </w:numPr>
        <w:tabs>
          <w:tab w:val="left" w:pos="1780"/>
        </w:tabs>
        <w:spacing w:line="180" w:lineRule="auto"/>
        <w:ind w:left="1780" w:hanging="370"/>
        <w:rPr>
          <w:rFonts w:ascii="Wingdings" w:eastAsia="Wingdings" w:hAnsi="Wingdings"/>
          <w:sz w:val="38"/>
          <w:vertAlign w:val="superscript"/>
        </w:rPr>
      </w:pPr>
      <w:r>
        <w:rPr>
          <w:rFonts w:ascii="Times New Roman" w:eastAsia="Times New Roman" w:hAnsi="Times New Roman"/>
          <w:sz w:val="21"/>
        </w:rPr>
        <w:t>uzyskania braku sprzeciwu do zgłoszenia robót (jeśli wymagane);</w:t>
      </w:r>
    </w:p>
    <w:p w:rsidR="00187866" w:rsidRDefault="00187866">
      <w:pPr>
        <w:spacing w:line="63" w:lineRule="exact"/>
        <w:rPr>
          <w:rFonts w:ascii="Wingdings" w:eastAsia="Wingdings" w:hAnsi="Wingdings"/>
          <w:sz w:val="38"/>
          <w:vertAlign w:val="superscript"/>
        </w:rPr>
      </w:pPr>
    </w:p>
    <w:p w:rsidR="00187866" w:rsidRDefault="00850F26">
      <w:pPr>
        <w:numPr>
          <w:ilvl w:val="1"/>
          <w:numId w:val="17"/>
        </w:numPr>
        <w:tabs>
          <w:tab w:val="left" w:pos="1780"/>
        </w:tabs>
        <w:spacing w:line="181" w:lineRule="auto"/>
        <w:ind w:left="1780" w:right="20" w:hanging="370"/>
        <w:rPr>
          <w:rFonts w:ascii="Wingdings" w:eastAsia="Wingdings" w:hAnsi="Wingdings"/>
          <w:sz w:val="44"/>
          <w:vertAlign w:val="superscript"/>
        </w:rPr>
      </w:pPr>
      <w:r>
        <w:rPr>
          <w:rFonts w:ascii="Times New Roman" w:eastAsia="Times New Roman" w:hAnsi="Times New Roman"/>
          <w:sz w:val="23"/>
        </w:rPr>
        <w:t>zawiadomienia stosownych organów o zamiarze przystąpienia do robót budowlanych;</w:t>
      </w:r>
    </w:p>
    <w:p w:rsidR="00187866" w:rsidRDefault="00187866">
      <w:pPr>
        <w:spacing w:line="2" w:lineRule="exact"/>
        <w:rPr>
          <w:rFonts w:ascii="Wingdings" w:eastAsia="Wingdings" w:hAnsi="Wingdings"/>
          <w:sz w:val="44"/>
          <w:vertAlign w:val="superscript"/>
        </w:rPr>
      </w:pPr>
    </w:p>
    <w:p w:rsidR="00187866" w:rsidRDefault="00850F26">
      <w:pPr>
        <w:numPr>
          <w:ilvl w:val="1"/>
          <w:numId w:val="17"/>
        </w:numPr>
        <w:tabs>
          <w:tab w:val="left" w:pos="1780"/>
        </w:tabs>
        <w:spacing w:line="181" w:lineRule="auto"/>
        <w:ind w:left="1780" w:hanging="370"/>
        <w:rPr>
          <w:rFonts w:ascii="Wingdings" w:eastAsia="Wingdings" w:hAnsi="Wingdings"/>
          <w:sz w:val="38"/>
          <w:vertAlign w:val="superscript"/>
        </w:rPr>
      </w:pPr>
      <w:r>
        <w:rPr>
          <w:rFonts w:ascii="Times New Roman" w:eastAsia="Times New Roman" w:hAnsi="Times New Roman"/>
          <w:sz w:val="21"/>
        </w:rPr>
        <w:lastRenderedPageBreak/>
        <w:t>zawiadomienia innych organów, jeżeli jest to konieczne.</w:t>
      </w:r>
    </w:p>
    <w:p w:rsidR="00187866" w:rsidRDefault="00187866">
      <w:pPr>
        <w:spacing w:line="64" w:lineRule="exact"/>
        <w:rPr>
          <w:rFonts w:ascii="Wingdings" w:eastAsia="Wingdings" w:hAnsi="Wingdings"/>
          <w:sz w:val="38"/>
          <w:vertAlign w:val="superscript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220" w:lineRule="auto"/>
        <w:ind w:left="1000" w:hanging="368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zrealizowania robót w oparciu o zatwierdzoną dokumentację projektową.</w:t>
      </w:r>
    </w:p>
    <w:p w:rsidR="00187866" w:rsidRDefault="00187866">
      <w:pPr>
        <w:spacing w:line="41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0" w:lineRule="atLeast"/>
        <w:ind w:left="1000" w:hanging="368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prowadzenie dziennika budowy.</w:t>
      </w:r>
    </w:p>
    <w:p w:rsidR="00187866" w:rsidRDefault="00187866">
      <w:pPr>
        <w:spacing w:line="40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17"/>
        </w:numPr>
        <w:tabs>
          <w:tab w:val="left" w:pos="1000"/>
        </w:tabs>
        <w:spacing w:line="0" w:lineRule="atLeast"/>
        <w:ind w:left="1000" w:hanging="368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przygotowanie rozliczenia końcowego robót.</w:t>
      </w:r>
    </w:p>
    <w:p w:rsidR="00187866" w:rsidRDefault="00187866">
      <w:pPr>
        <w:spacing w:line="54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980"/>
        </w:tabs>
        <w:spacing w:line="266" w:lineRule="auto"/>
        <w:ind w:left="1000" w:right="20" w:hanging="359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9)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sz w:val="24"/>
        </w:rPr>
        <w:t>sporządzenie dokumentacji powykonawczej (również w formie cyfrowej w formacje PDF i DGN(DWG)).</w:t>
      </w:r>
    </w:p>
    <w:p w:rsidR="00187866" w:rsidRDefault="00187866">
      <w:pPr>
        <w:spacing w:line="12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18"/>
        </w:numPr>
        <w:tabs>
          <w:tab w:val="left" w:pos="1000"/>
        </w:tabs>
        <w:spacing w:line="0" w:lineRule="atLeast"/>
        <w:ind w:left="1000" w:hanging="368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przekazanie zrealizowanego obiektu Zamawiającemu.</w:t>
      </w:r>
    </w:p>
    <w:p w:rsidR="00187866" w:rsidRDefault="00187866">
      <w:pPr>
        <w:spacing w:line="358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1800"/>
          <w:tab w:val="left" w:pos="3240"/>
          <w:tab w:val="left" w:pos="4220"/>
          <w:tab w:val="left" w:pos="5620"/>
          <w:tab w:val="left" w:pos="6460"/>
          <w:tab w:val="left" w:pos="7060"/>
          <w:tab w:val="left" w:pos="8300"/>
          <w:tab w:val="left" w:pos="8720"/>
        </w:tabs>
        <w:spacing w:line="0" w:lineRule="atLeast"/>
        <w:ind w:left="56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Realizacja</w:t>
      </w:r>
      <w:r>
        <w:rPr>
          <w:rFonts w:ascii="Times New Roman" w:eastAsia="Times New Roman" w:hAnsi="Times New Roman"/>
          <w:sz w:val="24"/>
        </w:rPr>
        <w:tab/>
        <w:t>powyższego</w:t>
      </w:r>
      <w:r>
        <w:rPr>
          <w:rFonts w:ascii="Times New Roman" w:eastAsia="Times New Roman" w:hAnsi="Times New Roman"/>
          <w:sz w:val="24"/>
        </w:rPr>
        <w:tab/>
        <w:t>zakresu</w:t>
      </w:r>
      <w:r>
        <w:rPr>
          <w:rFonts w:ascii="Times New Roman" w:eastAsia="Times New Roman" w:hAnsi="Times New Roman"/>
          <w:sz w:val="24"/>
        </w:rPr>
        <w:tab/>
        <w:t>zamówienia</w:t>
      </w:r>
      <w:r>
        <w:rPr>
          <w:rFonts w:ascii="Times New Roman" w:eastAsia="Times New Roman" w:hAnsi="Times New Roman"/>
          <w:sz w:val="24"/>
        </w:rPr>
        <w:tab/>
        <w:t>winna</w:t>
      </w:r>
      <w:r>
        <w:rPr>
          <w:rFonts w:ascii="Times New Roman" w:eastAsia="Times New Roman" w:hAnsi="Times New Roman"/>
          <w:sz w:val="24"/>
        </w:rPr>
        <w:tab/>
        <w:t>być</w:t>
      </w:r>
      <w:r>
        <w:rPr>
          <w:rFonts w:ascii="Times New Roman" w:eastAsia="Times New Roman" w:hAnsi="Times New Roman"/>
          <w:sz w:val="24"/>
        </w:rPr>
        <w:tab/>
        <w:t>wykonana</w:t>
      </w:r>
      <w:r>
        <w:rPr>
          <w:rFonts w:ascii="Times New Roman" w:eastAsia="Times New Roman" w:hAnsi="Times New Roman"/>
          <w:sz w:val="24"/>
        </w:rPr>
        <w:tab/>
        <w:t>w</w:t>
      </w:r>
      <w:r>
        <w:rPr>
          <w:rFonts w:ascii="Times New Roman" w:eastAsia="Times New Roman" w:hAnsi="Times New Roman"/>
          <w:sz w:val="24"/>
        </w:rPr>
        <w:tab/>
        <w:t>oparciu</w:t>
      </w:r>
    </w:p>
    <w:p w:rsidR="00187866" w:rsidRDefault="00187866">
      <w:pPr>
        <w:spacing w:line="55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0" w:lineRule="auto"/>
        <w:ind w:left="560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o obowiązujące przepisy przez Wykonawcę posiadającego stosowne doświadczenie i potencjał wykonawczy oraz osoby o odpowiednich kwalifikacjach i doświadczeniu zawodowym.</w:t>
      </w:r>
    </w:p>
    <w:p w:rsidR="00187866" w:rsidRDefault="00187866">
      <w:pPr>
        <w:spacing w:line="248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1.5.3. Opis rozwiązań projektowych</w:t>
      </w:r>
    </w:p>
    <w:p w:rsidR="00187866" w:rsidRDefault="00187866">
      <w:pPr>
        <w:spacing w:line="36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56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Orientacyjne wytyczne do projektowania</w:t>
      </w:r>
    </w:p>
    <w:p w:rsidR="00187866" w:rsidRDefault="00187866">
      <w:pPr>
        <w:spacing w:line="40" w:lineRule="exact"/>
        <w:rPr>
          <w:rFonts w:ascii="Times New Roman" w:eastAsia="Times New Roman" w:hAnsi="Times New Roman"/>
        </w:rPr>
      </w:pPr>
    </w:p>
    <w:p w:rsidR="00187866" w:rsidRPr="004D29A4" w:rsidRDefault="00850F26">
      <w:pPr>
        <w:numPr>
          <w:ilvl w:val="0"/>
          <w:numId w:val="19"/>
        </w:numPr>
        <w:tabs>
          <w:tab w:val="left" w:pos="1000"/>
        </w:tabs>
        <w:spacing w:line="0" w:lineRule="atLeast"/>
        <w:ind w:left="1000" w:hanging="368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wymaga się zachowania warunków wynikających z obowiązujących przepisów.</w:t>
      </w:r>
    </w:p>
    <w:p w:rsidR="00187866" w:rsidRDefault="00850F26" w:rsidP="004D29A4">
      <w:pPr>
        <w:tabs>
          <w:tab w:val="left" w:pos="680"/>
        </w:tabs>
        <w:spacing w:line="264" w:lineRule="auto"/>
        <w:ind w:left="-19" w:right="20"/>
        <w:rPr>
          <w:rFonts w:ascii="Times New Roman" w:eastAsia="Times New Roman" w:hAnsi="Times New Roman"/>
          <w:b/>
          <w:sz w:val="24"/>
        </w:rPr>
      </w:pPr>
      <w:bookmarkStart w:id="5" w:name="page8"/>
      <w:bookmarkEnd w:id="5"/>
      <w:r>
        <w:rPr>
          <w:rFonts w:ascii="Times New Roman" w:eastAsia="Times New Roman" w:hAnsi="Times New Roman"/>
          <w:b/>
          <w:sz w:val="24"/>
        </w:rPr>
        <w:t>1.5.4.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Materiały do uzyskania zgody organu administracji architektoniczno-budowlanej na prowadzenie robót budowanych i innych zezwoleń</w:t>
      </w:r>
    </w:p>
    <w:p w:rsidR="00187866" w:rsidRDefault="00187866">
      <w:pPr>
        <w:spacing w:line="24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1" w:lineRule="auto"/>
        <w:ind w:left="70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Wykonawca przygotuje odpowiednie materiały i uzyska brak sprzeciwu do zgłoszenia robót budowlanych objętych zamówieniem (jeśli wymagane). Materiały formalne niezbędne do wystąpienia z wnioskiem o uzyskanie pozwolenia na realizację robót, winny odpowiadać wymaganiom ustawy prawo budowlane.</w:t>
      </w:r>
    </w:p>
    <w:p w:rsidR="00187866" w:rsidRDefault="00187866">
      <w:pPr>
        <w:spacing w:line="16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2200"/>
          <w:tab w:val="left" w:pos="3460"/>
          <w:tab w:val="left" w:pos="4380"/>
          <w:tab w:val="left" w:pos="6360"/>
          <w:tab w:val="left" w:pos="7020"/>
          <w:tab w:val="left" w:pos="8180"/>
        </w:tabs>
        <w:spacing w:line="0" w:lineRule="atLeast"/>
        <w:ind w:left="700"/>
        <w:rPr>
          <w:rFonts w:ascii="Times New Roman" w:eastAsia="Times New Roman" w:hAnsi="Times New Roman"/>
          <w:b/>
          <w:sz w:val="23"/>
        </w:rPr>
      </w:pPr>
      <w:r>
        <w:rPr>
          <w:rFonts w:ascii="Times New Roman" w:eastAsia="Times New Roman" w:hAnsi="Times New Roman"/>
          <w:b/>
          <w:sz w:val="24"/>
        </w:rPr>
        <w:t>Akceptacja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projektu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przez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Zamawiającego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nie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zwalnia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3"/>
        </w:rPr>
        <w:t>Wykonawcy</w:t>
      </w:r>
    </w:p>
    <w:p w:rsidR="00187866" w:rsidRDefault="009F681F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b/>
          <w:noProof/>
          <w:sz w:val="23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column">
                  <wp:posOffset>448310</wp:posOffset>
                </wp:positionH>
                <wp:positionV relativeFrom="paragraph">
                  <wp:posOffset>-6985</wp:posOffset>
                </wp:positionV>
                <wp:extent cx="5563870" cy="0"/>
                <wp:effectExtent l="10160" t="12065" r="7620" b="16510"/>
                <wp:wrapNone/>
                <wp:docPr id="6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3870" cy="0"/>
                        </a:xfrm>
                        <a:prstGeom prst="line">
                          <a:avLst/>
                        </a:prstGeom>
                        <a:noFill/>
                        <a:ln w="152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.3pt,-.55pt" to="473.4pt,-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" strokeweight="1.2pt"/>
            </w:pict>
          </mc:Fallback>
        </mc:AlternateContent>
      </w:r>
    </w:p>
    <w:p w:rsidR="00187866" w:rsidRDefault="00187866">
      <w:pPr>
        <w:spacing w:line="33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0" w:lineRule="auto"/>
        <w:ind w:left="700" w:right="20"/>
        <w:jc w:val="both"/>
        <w:rPr>
          <w:rFonts w:ascii="Times New Roman" w:eastAsia="Times New Roman" w:hAnsi="Times New Roman"/>
          <w:b/>
          <w:sz w:val="24"/>
          <w:u w:val="single"/>
        </w:rPr>
      </w:pPr>
      <w:r>
        <w:rPr>
          <w:rFonts w:ascii="Times New Roman" w:eastAsia="Times New Roman" w:hAnsi="Times New Roman"/>
          <w:b/>
          <w:sz w:val="24"/>
          <w:u w:val="single"/>
        </w:rPr>
        <w:t>z odpowiedzialności za błędy projektowe lub niezgodność projektu ze stanem istniejącym. Przed realizacją robót w terenie na podstawie projektów, Wykonawca winny jest uzyskać stosowne pozwolenia, zezwolenia, zatwierdzenia.</w:t>
      </w:r>
    </w:p>
    <w:p w:rsidR="00187866" w:rsidRDefault="00187866">
      <w:pPr>
        <w:spacing w:line="327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0"/>
        </w:tabs>
        <w:spacing w:line="0" w:lineRule="atLeast"/>
        <w:rPr>
          <w:rFonts w:ascii="Times New Roman" w:eastAsia="Times New Roman" w:hAnsi="Times New Roman"/>
          <w:b/>
          <w:sz w:val="23"/>
        </w:rPr>
      </w:pPr>
      <w:r>
        <w:rPr>
          <w:rFonts w:ascii="Times New Roman" w:eastAsia="Times New Roman" w:hAnsi="Times New Roman"/>
          <w:b/>
          <w:sz w:val="24"/>
        </w:rPr>
        <w:t>1.5.5.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3"/>
        </w:rPr>
        <w:t>Ustalenia wyjściowe</w:t>
      </w:r>
    </w:p>
    <w:p w:rsidR="00187866" w:rsidRDefault="00187866">
      <w:pPr>
        <w:spacing w:line="36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70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Wszystkie wymagane materiały wyjściowe, uzgodnienia, decyzje, mapy geodezyjne itp.</w:t>
      </w:r>
    </w:p>
    <w:p w:rsidR="00187866" w:rsidRDefault="00187866">
      <w:pPr>
        <w:spacing w:line="41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2120"/>
          <w:tab w:val="left" w:pos="3320"/>
          <w:tab w:val="left" w:pos="3820"/>
          <w:tab w:val="left" w:pos="4920"/>
          <w:tab w:val="left" w:pos="6000"/>
          <w:tab w:val="left" w:pos="6460"/>
          <w:tab w:val="left" w:pos="7160"/>
          <w:tab w:val="left" w:pos="8220"/>
          <w:tab w:val="left" w:pos="9200"/>
        </w:tabs>
        <w:spacing w:line="0" w:lineRule="atLeast"/>
        <w:ind w:left="70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Wykonawca</w:t>
      </w:r>
      <w:r>
        <w:rPr>
          <w:rFonts w:ascii="Times New Roman" w:eastAsia="Times New Roman" w:hAnsi="Times New Roman"/>
          <w:sz w:val="24"/>
        </w:rPr>
        <w:tab/>
        <w:t>pozyskuje</w:t>
      </w:r>
      <w:r>
        <w:rPr>
          <w:rFonts w:ascii="Times New Roman" w:eastAsia="Times New Roman" w:hAnsi="Times New Roman"/>
          <w:sz w:val="24"/>
        </w:rPr>
        <w:tab/>
        <w:t>we</w:t>
      </w:r>
      <w:r>
        <w:rPr>
          <w:rFonts w:ascii="Times New Roman" w:eastAsia="Times New Roman" w:hAnsi="Times New Roman"/>
          <w:sz w:val="24"/>
        </w:rPr>
        <w:tab/>
        <w:t>własnym</w:t>
      </w:r>
      <w:r>
        <w:rPr>
          <w:rFonts w:ascii="Times New Roman" w:eastAsia="Times New Roman" w:hAnsi="Times New Roman"/>
          <w:sz w:val="24"/>
        </w:rPr>
        <w:tab/>
        <w:t>zakresie.</w:t>
      </w:r>
      <w:r>
        <w:rPr>
          <w:rFonts w:ascii="Times New Roman" w:eastAsia="Times New Roman" w:hAnsi="Times New Roman"/>
          <w:sz w:val="24"/>
        </w:rPr>
        <w:tab/>
        <w:t>W</w:t>
      </w:r>
      <w:r>
        <w:rPr>
          <w:rFonts w:ascii="Times New Roman" w:eastAsia="Times New Roman" w:hAnsi="Times New Roman"/>
          <w:sz w:val="24"/>
        </w:rPr>
        <w:tab/>
        <w:t>razie</w:t>
      </w:r>
      <w:r>
        <w:rPr>
          <w:rFonts w:ascii="Times New Roman" w:eastAsia="Times New Roman" w:hAnsi="Times New Roman"/>
          <w:sz w:val="24"/>
        </w:rPr>
        <w:tab/>
        <w:t>potrzeby</w:t>
      </w:r>
      <w:r>
        <w:rPr>
          <w:rFonts w:ascii="Times New Roman" w:eastAsia="Times New Roman" w:hAnsi="Times New Roman"/>
          <w:sz w:val="24"/>
        </w:rPr>
        <w:tab/>
        <w:t>wystąpi</w:t>
      </w:r>
      <w:r>
        <w:rPr>
          <w:rFonts w:ascii="Times New Roman" w:eastAsia="Times New Roman" w:hAnsi="Times New Roman"/>
          <w:sz w:val="24"/>
        </w:rPr>
        <w:tab/>
        <w:t>do</w:t>
      </w:r>
    </w:p>
    <w:p w:rsidR="00187866" w:rsidRDefault="00187866">
      <w:pPr>
        <w:spacing w:line="43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70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Zamawiającego o udzielenie stosownych pełnomocnictw.</w:t>
      </w:r>
    </w:p>
    <w:p w:rsidR="00187866" w:rsidRDefault="00187866">
      <w:pPr>
        <w:spacing w:line="53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700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Kompletne opracowania projektowe, przed rozpoczęciem prac budowlanych, muszą być opiniowane przez właściwe Wydziały Zamawiającego.</w:t>
      </w:r>
    </w:p>
    <w:p w:rsidR="00187866" w:rsidRDefault="00187866">
      <w:pPr>
        <w:spacing w:line="336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1.5.6. Podstawowe obowiązki wykonawcy.</w:t>
      </w:r>
    </w:p>
    <w:p w:rsidR="00187866" w:rsidRDefault="00187866">
      <w:pPr>
        <w:spacing w:line="39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56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Do obowiązków Wykonawcy należy w szczególności:</w:t>
      </w:r>
    </w:p>
    <w:p w:rsidR="00187866" w:rsidRDefault="00187866">
      <w:pPr>
        <w:spacing w:line="70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20"/>
        </w:numPr>
        <w:tabs>
          <w:tab w:val="left" w:pos="1000"/>
        </w:tabs>
        <w:spacing w:line="262" w:lineRule="auto"/>
        <w:ind w:left="1000" w:right="20" w:hanging="368"/>
        <w:jc w:val="both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 xml:space="preserve">opracowanie koncepcji remontu </w:t>
      </w:r>
      <w:r w:rsidR="004D29A4">
        <w:rPr>
          <w:rFonts w:ascii="Times New Roman" w:eastAsia="Times New Roman" w:hAnsi="Times New Roman"/>
          <w:sz w:val="24"/>
        </w:rPr>
        <w:t>kościoła</w:t>
      </w:r>
      <w:r>
        <w:rPr>
          <w:rFonts w:ascii="Times New Roman" w:eastAsia="Times New Roman" w:hAnsi="Times New Roman"/>
          <w:sz w:val="24"/>
        </w:rPr>
        <w:t xml:space="preserve"> i przedstawienie do akceptacji przedstawicielowi Zamawiającego w terminie 10 dni roboczych od daty podpisania umowy – 1 egz.;</w:t>
      </w:r>
    </w:p>
    <w:p w:rsidR="00187866" w:rsidRDefault="00187866">
      <w:pPr>
        <w:spacing w:line="46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0"/>
        </w:numPr>
        <w:tabs>
          <w:tab w:val="left" w:pos="1000"/>
        </w:tabs>
        <w:spacing w:line="249" w:lineRule="auto"/>
        <w:ind w:left="1000" w:right="20" w:hanging="368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uzyskanie wszelkich ewentualnych uzgodnień i opinii wymaganych odrębnymi przepisami niezbędnych do realizacji inwestycji;</w:t>
      </w:r>
    </w:p>
    <w:p w:rsidR="00187866" w:rsidRDefault="00187866">
      <w:pPr>
        <w:spacing w:line="61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0"/>
        </w:numPr>
        <w:tabs>
          <w:tab w:val="left" w:pos="1000"/>
        </w:tabs>
        <w:spacing w:line="249" w:lineRule="auto"/>
        <w:ind w:left="1000" w:right="20" w:hanging="368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opracowanie dokumentacji technicznej w zakresie niezbędnym do uzyskania wymaganych decyzji administracyjnych zezwalających na rozpoczęcie robót;</w:t>
      </w:r>
    </w:p>
    <w:p w:rsidR="00187866" w:rsidRDefault="00187866">
      <w:pPr>
        <w:spacing w:line="59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0"/>
        </w:numPr>
        <w:tabs>
          <w:tab w:val="left" w:pos="1000"/>
        </w:tabs>
        <w:spacing w:line="251" w:lineRule="auto"/>
        <w:ind w:left="1000" w:right="20" w:hanging="368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uzyskanie w imieniu Zamawiającego decyzji administracyjnych zezwalających na rozpoczęcie robót;</w:t>
      </w:r>
    </w:p>
    <w:p w:rsidR="00187866" w:rsidRDefault="00187866">
      <w:pPr>
        <w:spacing w:line="27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0"/>
        </w:numPr>
        <w:tabs>
          <w:tab w:val="left" w:pos="1000"/>
        </w:tabs>
        <w:spacing w:line="0" w:lineRule="atLeast"/>
        <w:ind w:left="1000" w:hanging="368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 xml:space="preserve">remont </w:t>
      </w:r>
      <w:r w:rsidR="004D29A4">
        <w:rPr>
          <w:rFonts w:ascii="Times New Roman" w:eastAsia="Times New Roman" w:hAnsi="Times New Roman"/>
          <w:sz w:val="24"/>
        </w:rPr>
        <w:t>kościoła</w:t>
      </w:r>
      <w:r>
        <w:rPr>
          <w:rFonts w:ascii="Times New Roman" w:eastAsia="Times New Roman" w:hAnsi="Times New Roman"/>
          <w:sz w:val="24"/>
        </w:rPr>
        <w:t xml:space="preserve"> zgodnie z opracowaną dokumentacją;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0"/>
        </w:numPr>
        <w:tabs>
          <w:tab w:val="left" w:pos="1000"/>
        </w:tabs>
        <w:spacing w:line="0" w:lineRule="atLeast"/>
        <w:ind w:left="1000" w:hanging="368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przekazanie   Zamawiającemu   dokumentacji   technicznej   (w   tym   dokumentacji</w:t>
      </w:r>
    </w:p>
    <w:p w:rsidR="00187866" w:rsidRDefault="00187866">
      <w:pPr>
        <w:spacing w:line="43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2800"/>
          <w:tab w:val="left" w:pos="3240"/>
          <w:tab w:val="left" w:pos="4080"/>
          <w:tab w:val="left" w:pos="5420"/>
          <w:tab w:val="left" w:pos="5760"/>
          <w:tab w:val="left" w:pos="7520"/>
          <w:tab w:val="left" w:pos="8980"/>
        </w:tabs>
        <w:spacing w:line="0" w:lineRule="atLeast"/>
        <w:ind w:left="1000"/>
        <w:rPr>
          <w:rFonts w:ascii="Times New Roman" w:eastAsia="Times New Roman" w:hAnsi="Times New Roman"/>
          <w:sz w:val="23"/>
        </w:rPr>
      </w:pPr>
      <w:r>
        <w:rPr>
          <w:rFonts w:ascii="Times New Roman" w:eastAsia="Times New Roman" w:hAnsi="Times New Roman"/>
          <w:sz w:val="24"/>
        </w:rPr>
        <w:t>powykonawczej</w:t>
      </w:r>
      <w:r>
        <w:rPr>
          <w:rFonts w:ascii="Times New Roman" w:eastAsia="Times New Roman" w:hAnsi="Times New Roman"/>
          <w:sz w:val="24"/>
        </w:rPr>
        <w:tab/>
        <w:t>w</w:t>
      </w:r>
      <w:r>
        <w:rPr>
          <w:rFonts w:ascii="Times New Roman" w:eastAsia="Times New Roman" w:hAnsi="Times New Roman"/>
          <w:sz w:val="24"/>
        </w:rPr>
        <w:tab/>
        <w:t>wersji</w:t>
      </w:r>
      <w:r>
        <w:rPr>
          <w:rFonts w:ascii="Times New Roman" w:eastAsia="Times New Roman" w:hAnsi="Times New Roman"/>
          <w:sz w:val="24"/>
        </w:rPr>
        <w:tab/>
        <w:t>papierowej</w:t>
      </w:r>
      <w:r>
        <w:rPr>
          <w:rFonts w:ascii="Times New Roman" w:eastAsia="Times New Roman" w:hAnsi="Times New Roman"/>
          <w:sz w:val="24"/>
        </w:rPr>
        <w:tab/>
        <w:t>i</w:t>
      </w:r>
      <w:r>
        <w:rPr>
          <w:rFonts w:ascii="Times New Roman" w:eastAsia="Times New Roman" w:hAnsi="Times New Roman"/>
          <w:sz w:val="24"/>
        </w:rPr>
        <w:tab/>
        <w:t>elektronicznej).</w:t>
      </w:r>
      <w:r>
        <w:rPr>
          <w:rFonts w:ascii="Times New Roman" w:eastAsia="Times New Roman" w:hAnsi="Times New Roman"/>
          <w:sz w:val="24"/>
        </w:rPr>
        <w:tab/>
        <w:t>Wykonawca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sz w:val="23"/>
        </w:rPr>
        <w:t>wraz</w:t>
      </w:r>
    </w:p>
    <w:p w:rsidR="00187866" w:rsidRDefault="00187866">
      <w:pPr>
        <w:spacing w:line="53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0" w:lineRule="auto"/>
        <w:ind w:left="100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lastRenderedPageBreak/>
        <w:t>z przekazaniem Zamawiającemu wykonanej dokumentacji technicznej, powinien przedłożyć wszystkie deklaracje, certyfikaty, atesty, karty produktów itp. na materiały i urządzenia ujęte w dokumentacji i użyte do wykonania przedmiotu zamówienia.</w:t>
      </w:r>
    </w:p>
    <w:p w:rsidR="00187866" w:rsidRDefault="00187866">
      <w:pPr>
        <w:spacing w:line="338" w:lineRule="exact"/>
        <w:rPr>
          <w:rFonts w:ascii="Times New Roman" w:eastAsia="Times New Roman" w:hAnsi="Times New Roman"/>
        </w:rPr>
      </w:pPr>
    </w:p>
    <w:p w:rsidR="004D29A4" w:rsidRDefault="004D29A4">
      <w:pPr>
        <w:spacing w:line="338" w:lineRule="exact"/>
        <w:rPr>
          <w:rFonts w:ascii="Times New Roman" w:eastAsia="Times New Roman" w:hAnsi="Times New Roman"/>
        </w:rPr>
      </w:pPr>
    </w:p>
    <w:p w:rsidR="00187866" w:rsidRPr="00A76B93" w:rsidRDefault="00850F26" w:rsidP="00A76B93">
      <w:pPr>
        <w:spacing w:line="273" w:lineRule="auto"/>
        <w:ind w:left="560" w:right="20"/>
        <w:jc w:val="both"/>
        <w:rPr>
          <w:rFonts w:ascii="Times New Roman" w:eastAsia="Times New Roman" w:hAnsi="Times New Roman"/>
          <w:i/>
          <w:sz w:val="24"/>
        </w:rPr>
      </w:pPr>
      <w:r>
        <w:rPr>
          <w:rFonts w:ascii="Times New Roman" w:eastAsia="Times New Roman" w:hAnsi="Times New Roman"/>
          <w:b/>
          <w:sz w:val="24"/>
        </w:rPr>
        <w:t>Uwaga:</w:t>
      </w:r>
      <w:r>
        <w:rPr>
          <w:rFonts w:ascii="Times New Roman" w:eastAsia="Times New Roman" w:hAnsi="Times New Roman"/>
          <w:sz w:val="24"/>
        </w:rPr>
        <w:t xml:space="preserve"> </w:t>
      </w:r>
      <w:r>
        <w:rPr>
          <w:rFonts w:ascii="Times New Roman" w:eastAsia="Times New Roman" w:hAnsi="Times New Roman"/>
          <w:i/>
          <w:sz w:val="24"/>
        </w:rPr>
        <w:t>Odbiór i zatwierdzenie dokumentacji technicznej przez Przedstawicieli Zamawiającego nie zwalnia Wykonawcy z odpowiedzialności za wykonanie dokumentacji technicznej zgodnie z Umową, w tym za błędy w dokumentacji technicznej lub braki stwierdzone podczas realizacji robót lub po ich zakończeniu. W przypadku ujawnienia błędów lub braków w dokumentacji technicznej w trakcie realizacji robót lub po ich zakończeniu Wykonawca zobowiązany jest do ich usunięcia lub uzupełnienia zgodnie</w:t>
      </w:r>
      <w:bookmarkStart w:id="6" w:name="page9"/>
      <w:bookmarkEnd w:id="6"/>
    </w:p>
    <w:p w:rsidR="00187866" w:rsidRDefault="00850F26">
      <w:pPr>
        <w:spacing w:line="272" w:lineRule="auto"/>
        <w:ind w:left="560" w:right="20"/>
        <w:jc w:val="both"/>
        <w:rPr>
          <w:rFonts w:ascii="Times New Roman" w:eastAsia="Times New Roman" w:hAnsi="Times New Roman"/>
          <w:i/>
          <w:sz w:val="24"/>
        </w:rPr>
      </w:pPr>
      <w:r>
        <w:rPr>
          <w:rFonts w:ascii="Times New Roman" w:eastAsia="Times New Roman" w:hAnsi="Times New Roman"/>
          <w:i/>
          <w:sz w:val="24"/>
        </w:rPr>
        <w:t>z wytycznymi Zamawiającego. Jeśli wprowadzone zmiany lub uzupełnienia skutkować będą koniecznością wykonania dodatkowych prac w zakresie niewykraczającym poza PFU, Wykonawca zobowiązany będzie do ich wykonania w ramach umowy bez prawa do dodatkowego wynagrodzenia.</w:t>
      </w:r>
    </w:p>
    <w:p w:rsidR="00187866" w:rsidRDefault="00187866">
      <w:pPr>
        <w:spacing w:line="328" w:lineRule="exact"/>
        <w:rPr>
          <w:rFonts w:ascii="Times New Roman" w:eastAsia="Times New Roman" w:hAnsi="Times New Roman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40"/>
        <w:gridCol w:w="6620"/>
        <w:gridCol w:w="2000"/>
      </w:tblGrid>
      <w:tr w:rsidR="00187866">
        <w:trPr>
          <w:trHeight w:val="276"/>
        </w:trPr>
        <w:tc>
          <w:tcPr>
            <w:tcW w:w="7460" w:type="dxa"/>
            <w:gridSpan w:val="2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1.5.7. Wykonawca przedłoży Zamawiającemu:</w:t>
            </w:r>
          </w:p>
        </w:tc>
        <w:tc>
          <w:tcPr>
            <w:tcW w:w="2000" w:type="dxa"/>
            <w:shd w:val="clear" w:color="auto" w:fill="auto"/>
            <w:vAlign w:val="bottom"/>
          </w:tcPr>
          <w:p w:rsidR="00187866" w:rsidRDefault="00187866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</w:tr>
      <w:tr w:rsidR="00187866">
        <w:trPr>
          <w:trHeight w:val="329"/>
        </w:trPr>
        <w:tc>
          <w:tcPr>
            <w:tcW w:w="84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560"/>
              <w:rPr>
                <w:rFonts w:ascii="Symbol" w:eastAsia="Symbol" w:hAnsi="Symbol"/>
                <w:sz w:val="24"/>
              </w:rPr>
            </w:pPr>
            <w:r>
              <w:rPr>
                <w:rFonts w:ascii="Symbol" w:eastAsia="Symbol" w:hAnsi="Symbol"/>
                <w:sz w:val="24"/>
              </w:rPr>
              <w:t></w:t>
            </w:r>
          </w:p>
        </w:tc>
        <w:tc>
          <w:tcPr>
            <w:tcW w:w="66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 xml:space="preserve">Koncepcję remontu </w:t>
            </w:r>
            <w:r w:rsidR="004D29A4">
              <w:rPr>
                <w:rFonts w:ascii="Times New Roman" w:eastAsia="Times New Roman" w:hAnsi="Times New Roman"/>
                <w:sz w:val="24"/>
              </w:rPr>
              <w:t>kościoła</w:t>
            </w:r>
          </w:p>
        </w:tc>
        <w:tc>
          <w:tcPr>
            <w:tcW w:w="200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160"/>
              <w:jc w:val="center"/>
              <w:rPr>
                <w:rFonts w:ascii="Times New Roman" w:eastAsia="Times New Roman" w:hAnsi="Times New Roman"/>
                <w:w w:val="98"/>
                <w:sz w:val="24"/>
              </w:rPr>
            </w:pPr>
            <w:r>
              <w:rPr>
                <w:rFonts w:ascii="Times New Roman" w:eastAsia="Times New Roman" w:hAnsi="Times New Roman"/>
                <w:w w:val="98"/>
                <w:sz w:val="24"/>
              </w:rPr>
              <w:t>- 1 egz.</w:t>
            </w:r>
          </w:p>
        </w:tc>
      </w:tr>
      <w:tr w:rsidR="00187866">
        <w:trPr>
          <w:trHeight w:val="336"/>
        </w:trPr>
        <w:tc>
          <w:tcPr>
            <w:tcW w:w="7460" w:type="dxa"/>
            <w:gridSpan w:val="2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5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Symbol" w:eastAsia="Symbol" w:hAnsi="Symbol"/>
                <w:sz w:val="24"/>
              </w:rPr>
              <w:t></w:t>
            </w:r>
            <w:r>
              <w:rPr>
                <w:rFonts w:ascii="Times New Roman" w:eastAsia="Times New Roman" w:hAnsi="Times New Roman"/>
                <w:sz w:val="24"/>
              </w:rPr>
              <w:t xml:space="preserve">  Projekt budowlany remontu </w:t>
            </w:r>
            <w:r w:rsidR="004D29A4">
              <w:rPr>
                <w:rFonts w:ascii="Times New Roman" w:eastAsia="Times New Roman" w:hAnsi="Times New Roman"/>
                <w:sz w:val="24"/>
              </w:rPr>
              <w:t>kościoła</w:t>
            </w:r>
          </w:p>
        </w:tc>
        <w:tc>
          <w:tcPr>
            <w:tcW w:w="200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160"/>
              <w:jc w:val="center"/>
              <w:rPr>
                <w:rFonts w:ascii="Times New Roman" w:eastAsia="Times New Roman" w:hAnsi="Times New Roman"/>
                <w:w w:val="98"/>
                <w:sz w:val="24"/>
              </w:rPr>
            </w:pPr>
            <w:r>
              <w:rPr>
                <w:rFonts w:ascii="Times New Roman" w:eastAsia="Times New Roman" w:hAnsi="Times New Roman"/>
                <w:w w:val="98"/>
                <w:sz w:val="24"/>
              </w:rPr>
              <w:t>- 2 egz.</w:t>
            </w:r>
          </w:p>
        </w:tc>
      </w:tr>
      <w:tr w:rsidR="00187866">
        <w:trPr>
          <w:trHeight w:val="334"/>
        </w:trPr>
        <w:tc>
          <w:tcPr>
            <w:tcW w:w="7460" w:type="dxa"/>
            <w:gridSpan w:val="2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5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Symbol" w:eastAsia="Symbol" w:hAnsi="Symbol"/>
                <w:sz w:val="24"/>
              </w:rPr>
              <w:t></w:t>
            </w:r>
            <w:r>
              <w:rPr>
                <w:rFonts w:ascii="Times New Roman" w:eastAsia="Times New Roman" w:hAnsi="Times New Roman"/>
                <w:sz w:val="24"/>
              </w:rPr>
              <w:t xml:space="preserve">  Specyfikacje Techniczne Wykonania i Odbioru Robót</w:t>
            </w:r>
          </w:p>
        </w:tc>
        <w:tc>
          <w:tcPr>
            <w:tcW w:w="200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100"/>
              <w:jc w:val="center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- 2 egz.</w:t>
            </w:r>
          </w:p>
        </w:tc>
      </w:tr>
      <w:tr w:rsidR="00187866">
        <w:trPr>
          <w:trHeight w:val="337"/>
        </w:trPr>
        <w:tc>
          <w:tcPr>
            <w:tcW w:w="84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560"/>
              <w:rPr>
                <w:rFonts w:ascii="Symbol" w:eastAsia="Symbol" w:hAnsi="Symbol"/>
                <w:sz w:val="24"/>
              </w:rPr>
            </w:pPr>
            <w:r>
              <w:rPr>
                <w:rFonts w:ascii="Symbol" w:eastAsia="Symbol" w:hAnsi="Symbol"/>
                <w:sz w:val="24"/>
              </w:rPr>
              <w:t></w:t>
            </w:r>
          </w:p>
        </w:tc>
        <w:tc>
          <w:tcPr>
            <w:tcW w:w="662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60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Dokumentację powykonawczą</w:t>
            </w:r>
          </w:p>
        </w:tc>
        <w:tc>
          <w:tcPr>
            <w:tcW w:w="2000" w:type="dxa"/>
            <w:shd w:val="clear" w:color="auto" w:fill="auto"/>
            <w:vAlign w:val="bottom"/>
          </w:tcPr>
          <w:p w:rsidR="00187866" w:rsidRDefault="00850F26">
            <w:pPr>
              <w:spacing w:line="0" w:lineRule="atLeast"/>
              <w:ind w:left="1100"/>
              <w:jc w:val="center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- 2 egz.</w:t>
            </w:r>
          </w:p>
        </w:tc>
      </w:tr>
    </w:tbl>
    <w:p w:rsidR="00187866" w:rsidRDefault="00187866">
      <w:pPr>
        <w:spacing w:line="370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6" w:lineRule="auto"/>
        <w:ind w:left="560" w:right="2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Projekt budowlany, </w:t>
      </w:r>
      <w:proofErr w:type="spellStart"/>
      <w:r>
        <w:rPr>
          <w:rFonts w:ascii="Times New Roman" w:eastAsia="Times New Roman" w:hAnsi="Times New Roman"/>
          <w:sz w:val="24"/>
        </w:rPr>
        <w:t>STWiORB</w:t>
      </w:r>
      <w:proofErr w:type="spellEnd"/>
      <w:r>
        <w:rPr>
          <w:rFonts w:ascii="Times New Roman" w:eastAsia="Times New Roman" w:hAnsi="Times New Roman"/>
          <w:sz w:val="24"/>
        </w:rPr>
        <w:t xml:space="preserve"> oraz dokumentację powykonawczą Wykonawca zobowiązany jest przekazać w wersji papierowej i elektronicznej.</w:t>
      </w:r>
    </w:p>
    <w:p w:rsidR="00187866" w:rsidRDefault="00187866">
      <w:pPr>
        <w:spacing w:line="334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1.5.8. Inne informacje</w:t>
      </w:r>
    </w:p>
    <w:p w:rsidR="00187866" w:rsidRDefault="00187866">
      <w:pPr>
        <w:spacing w:line="48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560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Wykonawca zobowiązany jest do uzyskania akceptacji Przedstawiciela Zamawiającego wszystkich materiałów planowanych do wbudowania/zamontowania w ramach zamówienia.</w:t>
      </w:r>
    </w:p>
    <w:p w:rsidR="00187866" w:rsidRDefault="00187866">
      <w:pPr>
        <w:spacing w:line="338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1.5.9. Inne uwarunkowania</w:t>
      </w:r>
    </w:p>
    <w:p w:rsidR="00187866" w:rsidRDefault="00187866">
      <w:pPr>
        <w:spacing w:line="36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56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Powstałe w trakcie wykonywania robót:</w:t>
      </w:r>
    </w:p>
    <w:p w:rsidR="00187866" w:rsidRDefault="00187866">
      <w:pPr>
        <w:spacing w:line="70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21"/>
        </w:numPr>
        <w:tabs>
          <w:tab w:val="left" w:pos="1000"/>
        </w:tabs>
        <w:spacing w:line="251" w:lineRule="auto"/>
        <w:ind w:left="1000" w:right="20" w:hanging="368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ewentualne zanieczyszczenia (np. gruz) muszą zostać zutylizowane na koszt Wykonawcy.</w:t>
      </w:r>
    </w:p>
    <w:p w:rsidR="00187866" w:rsidRDefault="00187866">
      <w:pPr>
        <w:spacing w:line="29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980"/>
        </w:tabs>
        <w:spacing w:line="268" w:lineRule="auto"/>
        <w:ind w:left="1000" w:hanging="359"/>
        <w:jc w:val="both"/>
        <w:rPr>
          <w:rFonts w:ascii="Times New Roman" w:eastAsia="Times New Roman" w:hAnsi="Times New Roman"/>
          <w:sz w:val="24"/>
        </w:rPr>
      </w:pPr>
      <w:r>
        <w:rPr>
          <w:rFonts w:ascii="Symbol" w:eastAsia="Symbol" w:hAnsi="Symbol"/>
          <w:sz w:val="24"/>
        </w:rPr>
        <w:t>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sz w:val="24"/>
        </w:rPr>
        <w:t>Wykonawca powinien w czasie trwania budowy zapewnić na terenie budowy w granicach przekazanych przez Zamawiającego należyty ład, porządek, przestrzeganie przepisów BHP, ochronę znajdujących się na terenie obiektów i sieci oraz urządzeń uzbrojenia terenu i utrzymywać je w należytym stanie technicznym, a po zakończeniu budowy uporządkować teren;</w:t>
      </w:r>
    </w:p>
    <w:p w:rsidR="00187866" w:rsidRDefault="00187866">
      <w:pPr>
        <w:spacing w:line="70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22"/>
        </w:numPr>
        <w:tabs>
          <w:tab w:val="left" w:pos="1000"/>
        </w:tabs>
        <w:spacing w:line="267" w:lineRule="auto"/>
        <w:ind w:left="1000" w:hanging="368"/>
        <w:jc w:val="both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Wykonawca zapewni we własnym zakresie wszelkie materiały niezbędne do wykonania robót objętych zamówieniem. Zakupione i wbudowane materiały muszą odpowiadać Polskim Normom, wymogom Ustawy Prawo Budowlane z dnia 07.07.1994r. oraz ustawy z dnia 16.04.2004 r. o wyrobach budowlanych.</w:t>
      </w:r>
    </w:p>
    <w:p w:rsidR="00187866" w:rsidRDefault="00187866">
      <w:pPr>
        <w:spacing w:line="334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1.5.10. Inne prace niezbędne do wykonania przedmiotu zamówienia</w:t>
      </w:r>
    </w:p>
    <w:p w:rsidR="00187866" w:rsidRDefault="00187866">
      <w:pPr>
        <w:spacing w:line="48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1" w:lineRule="auto"/>
        <w:ind w:left="560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Wykonawca zrealizuje wszystkie prace niezbędne do wykonania przedmiotu zamówienia w tym m.in. przygotowanie terenu pod budowę oraz wykonanie zagospodarowania placu budowy.</w:t>
      </w:r>
    </w:p>
    <w:p w:rsidR="00187866" w:rsidRDefault="00187866">
      <w:pPr>
        <w:spacing w:line="18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560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 ramach przedmiotu zamówienia należy uzyskać wszelkie decyzje administracyjne – niezbędne do wykonania przedmiotu zamówienia zgodnie z ustawą Prawo Budowlane.</w:t>
      </w:r>
    </w:p>
    <w:p w:rsidR="00187866" w:rsidRDefault="00187866">
      <w:pPr>
        <w:spacing w:line="264" w:lineRule="auto"/>
        <w:ind w:left="560" w:right="20"/>
        <w:jc w:val="both"/>
        <w:rPr>
          <w:rFonts w:ascii="Times New Roman" w:eastAsia="Times New Roman" w:hAnsi="Times New Roman"/>
          <w:sz w:val="24"/>
        </w:rPr>
        <w:sectPr w:rsidR="00187866">
          <w:pgSz w:w="11900" w:h="16838"/>
          <w:pgMar w:top="700" w:right="1006" w:bottom="151" w:left="1420" w:header="0" w:footer="0" w:gutter="0"/>
          <w:cols w:space="0" w:equalWidth="0">
            <w:col w:w="9480"/>
          </w:cols>
          <w:docGrid w:linePitch="360"/>
        </w:sect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 w:rsidP="00EA29C6">
      <w:pPr>
        <w:spacing w:line="0" w:lineRule="atLeast"/>
        <w:rPr>
          <w:rFonts w:ascii="Times New Roman" w:eastAsia="Times New Roman" w:hAnsi="Times New Roman"/>
          <w:sz w:val="24"/>
        </w:rPr>
        <w:sectPr w:rsidR="00187866">
          <w:type w:val="continuous"/>
          <w:pgSz w:w="11900" w:h="16838"/>
          <w:pgMar w:top="700" w:right="1006" w:bottom="151" w:left="1420" w:header="0" w:footer="0" w:gutter="0"/>
          <w:cols w:space="0" w:equalWidth="0">
            <w:col w:w="9480"/>
          </w:cols>
          <w:docGrid w:linePitch="360"/>
        </w:sectPr>
      </w:pPr>
    </w:p>
    <w:p w:rsidR="00187866" w:rsidRDefault="00187866">
      <w:pPr>
        <w:spacing w:line="223" w:lineRule="exact"/>
        <w:rPr>
          <w:rFonts w:ascii="Times New Roman" w:eastAsia="Times New Roman" w:hAnsi="Times New Roman"/>
        </w:rPr>
      </w:pPr>
      <w:bookmarkStart w:id="7" w:name="page10"/>
      <w:bookmarkEnd w:id="7"/>
    </w:p>
    <w:p w:rsidR="00187866" w:rsidRDefault="00850F26">
      <w:pPr>
        <w:numPr>
          <w:ilvl w:val="0"/>
          <w:numId w:val="23"/>
        </w:numPr>
        <w:tabs>
          <w:tab w:val="left" w:pos="581"/>
        </w:tabs>
        <w:spacing w:line="264" w:lineRule="auto"/>
        <w:ind w:left="581" w:hanging="58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WYMAGANIA ZAMAWIAJĄCEGO W STOSUNKU DO PRZEDMIOTU ZAMÓWIENIA</w:t>
      </w:r>
    </w:p>
    <w:p w:rsidR="00187866" w:rsidRDefault="00187866">
      <w:pPr>
        <w:spacing w:line="333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1"/>
        </w:tabs>
        <w:spacing w:line="0" w:lineRule="atLeast"/>
        <w:ind w:left="1"/>
        <w:rPr>
          <w:rFonts w:ascii="Times New Roman" w:eastAsia="Times New Roman" w:hAnsi="Times New Roman"/>
          <w:b/>
          <w:sz w:val="23"/>
        </w:rPr>
      </w:pPr>
      <w:r>
        <w:rPr>
          <w:rFonts w:ascii="Times New Roman" w:eastAsia="Times New Roman" w:hAnsi="Times New Roman"/>
          <w:b/>
          <w:sz w:val="24"/>
        </w:rPr>
        <w:t>2.1.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3"/>
        </w:rPr>
        <w:t>Wymagania techniczne</w:t>
      </w:r>
    </w:p>
    <w:p w:rsidR="00187866" w:rsidRDefault="00187866">
      <w:pPr>
        <w:spacing w:line="358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1"/>
        </w:tabs>
        <w:spacing w:line="0" w:lineRule="atLeast"/>
        <w:ind w:left="1"/>
        <w:rPr>
          <w:rFonts w:ascii="Times New Roman" w:eastAsia="Times New Roman" w:hAnsi="Times New Roman"/>
          <w:b/>
          <w:sz w:val="23"/>
        </w:rPr>
      </w:pPr>
      <w:r>
        <w:rPr>
          <w:rFonts w:ascii="Times New Roman" w:eastAsia="Times New Roman" w:hAnsi="Times New Roman"/>
          <w:b/>
          <w:sz w:val="24"/>
        </w:rPr>
        <w:t>2.1.1.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3"/>
        </w:rPr>
        <w:t>Przygotowanie terenu budowy</w:t>
      </w:r>
    </w:p>
    <w:p w:rsidR="00187866" w:rsidRDefault="00187866">
      <w:pPr>
        <w:spacing w:line="51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3" w:lineRule="auto"/>
        <w:ind w:left="70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Wykonawca jest zobowiązany do zorganizowania zaplecza i ustawienia tablic informacyjnych. Rozpoczęcie robót wymagać będzie wykonania prac przygotowawczych, które wynikać będą z rozwiązania projektowego. Miejsca składowania materiałów, możliwości urządzenia czasowych placów budowy Wykonawca ustala swoim staraniem i ponosi koszty z tym związane.</w:t>
      </w:r>
    </w:p>
    <w:p w:rsidR="00187866" w:rsidRDefault="00187866">
      <w:pPr>
        <w:spacing w:line="327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1"/>
        </w:tabs>
        <w:spacing w:line="0" w:lineRule="atLeast"/>
        <w:ind w:left="1"/>
        <w:rPr>
          <w:rFonts w:ascii="Times New Roman" w:eastAsia="Times New Roman" w:hAnsi="Times New Roman"/>
          <w:b/>
          <w:sz w:val="23"/>
        </w:rPr>
      </w:pPr>
      <w:r>
        <w:rPr>
          <w:rFonts w:ascii="Times New Roman" w:eastAsia="Times New Roman" w:hAnsi="Times New Roman"/>
          <w:b/>
          <w:sz w:val="24"/>
        </w:rPr>
        <w:t>2.1.2.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3"/>
        </w:rPr>
        <w:t>Realizacja robót budowlanych.</w:t>
      </w:r>
    </w:p>
    <w:p w:rsidR="00187866" w:rsidRDefault="00187866">
      <w:pPr>
        <w:spacing w:line="48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6" w:lineRule="auto"/>
        <w:ind w:left="70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Wykonawca wykona wszystkie roboty w oparciu o dokumentację techniczną, projekt budowlany oraz obowiązujące przepisy.</w:t>
      </w:r>
    </w:p>
    <w:p w:rsidR="00187866" w:rsidRDefault="00187866">
      <w:pPr>
        <w:spacing w:line="24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70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 przypadku uszkodzenia dróg dojazdowych do miejsca robót, należy przewidzieć w cenie oferty przywrócenie ich do przejezdności.</w:t>
      </w:r>
    </w:p>
    <w:p w:rsidR="00187866" w:rsidRDefault="00187866">
      <w:pPr>
        <w:spacing w:line="336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1"/>
        </w:tabs>
        <w:spacing w:line="0" w:lineRule="atLeast"/>
        <w:ind w:left="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2.1.3.</w:t>
      </w:r>
      <w:r>
        <w:rPr>
          <w:rFonts w:ascii="Times New Roman" w:eastAsia="Times New Roman" w:hAnsi="Times New Roman"/>
          <w:b/>
          <w:sz w:val="24"/>
        </w:rPr>
        <w:tab/>
        <w:t>Roboty ziemne, niwelacja oraz oczyszczenie terenu</w:t>
      </w:r>
    </w:p>
    <w:p w:rsidR="00187866" w:rsidRDefault="00187866">
      <w:pPr>
        <w:spacing w:line="51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721" w:hanging="1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W ramach zamówienia przewiduje się roboty ziemne związane </w:t>
      </w:r>
      <w:r w:rsidR="00EA29C6">
        <w:rPr>
          <w:rFonts w:ascii="Times New Roman" w:eastAsia="Times New Roman" w:hAnsi="Times New Roman"/>
          <w:sz w:val="24"/>
        </w:rPr>
        <w:t>obniżeniem poziomu gruntu, na którym ułożone jest istniejące lastryko, w celu wykonania w tym miejscu podbudowy z chudej zaprawy wapiennej.</w:t>
      </w:r>
    </w:p>
    <w:p w:rsidR="00187866" w:rsidRDefault="00187866">
      <w:pPr>
        <w:spacing w:line="336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1"/>
        </w:tabs>
        <w:spacing w:line="0" w:lineRule="atLeast"/>
        <w:ind w:left="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2.1.4.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Wykończenie</w:t>
      </w:r>
    </w:p>
    <w:p w:rsidR="00187866" w:rsidRDefault="00187866">
      <w:pPr>
        <w:spacing w:line="51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70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Roboty wykończeniowe obejmować będą, co najmniej, uporządkowanie miejsc prowadzonych robót.</w:t>
      </w:r>
    </w:p>
    <w:p w:rsidR="00187866" w:rsidRDefault="00187866">
      <w:pPr>
        <w:spacing w:line="336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1"/>
        </w:tabs>
        <w:spacing w:line="0" w:lineRule="atLeast"/>
        <w:ind w:left="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2.2.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Wymagania materiałowe</w:t>
      </w:r>
    </w:p>
    <w:p w:rsidR="00187866" w:rsidRDefault="00187866">
      <w:pPr>
        <w:spacing w:line="51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0" w:lineRule="auto"/>
        <w:ind w:left="70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Wykonawca będzie stosował tylko te materiały, które spełniają odpowiedne wymagania prawne, są zgodne z polskimi normami przenoszącymi europejskie normy zharmonizowane oraz posiadają wymagane przepisami atesty i certyfikaty.</w:t>
      </w:r>
    </w:p>
    <w:p w:rsidR="00187866" w:rsidRDefault="00187866">
      <w:pPr>
        <w:spacing w:line="20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6" w:lineRule="auto"/>
        <w:ind w:left="70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 spełnienie wymagań jakościowych dotyczących materiałów ponosi odpowiedzialność Wykonawca.</w:t>
      </w:r>
    </w:p>
    <w:p w:rsidR="00187866" w:rsidRDefault="00187866">
      <w:pPr>
        <w:spacing w:line="334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681"/>
        </w:tabs>
        <w:spacing w:line="0" w:lineRule="atLeast"/>
        <w:ind w:left="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2.3.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b/>
          <w:sz w:val="24"/>
        </w:rPr>
        <w:t>Warunki techniczne wykonania i odbioru robót</w:t>
      </w:r>
    </w:p>
    <w:p w:rsidR="00187866" w:rsidRDefault="00187866">
      <w:pPr>
        <w:spacing w:line="48" w:lineRule="exact"/>
        <w:rPr>
          <w:rFonts w:ascii="Times New Roman" w:eastAsia="Times New Roman" w:hAnsi="Times New Roman"/>
        </w:rPr>
      </w:pPr>
    </w:p>
    <w:p w:rsidR="00187866" w:rsidRPr="00A76B93" w:rsidRDefault="00850F26" w:rsidP="00A76B93">
      <w:pPr>
        <w:spacing w:line="274" w:lineRule="auto"/>
        <w:ind w:left="701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Wszelkie roboty przygotowawcze, tymczasowe, a także podstawowe roboty budowlane, będą wykonane według dokumentacji technicznej opracowanej przez Wykonawcę i zatwierdzonej przez Zamawiającego. Wykonawca jest odpowiedzialny, za jakość zastosowanych materiałów i wykonywanych robót, za ich zgodność z dokumentacją projektową, wymaganiami PFU oraz poleceniami Zamawiającego. Wykonawca będzie stosował tylko te materiały, które spełniają wymagania ustawy Prawo Budowlane, są zgodne z polskimi normami przenoszącymi europejskie normy zharmonizowane oraz posiadają wymagane przepisami atesty i certyfikaty.</w:t>
      </w:r>
      <w:bookmarkStart w:id="8" w:name="page11"/>
      <w:bookmarkEnd w:id="8"/>
    </w:p>
    <w:p w:rsidR="00187866" w:rsidRDefault="00850F26">
      <w:pPr>
        <w:spacing w:line="264" w:lineRule="auto"/>
        <w:ind w:left="680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Wszystkie materiały przed wbudowaniem w obiekt należy uzgodnić z przedstawicielem Zamawiającego.</w:t>
      </w:r>
    </w:p>
    <w:p w:rsidR="00187866" w:rsidRDefault="00187866">
      <w:pPr>
        <w:spacing w:line="26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4" w:lineRule="auto"/>
        <w:ind w:left="680" w:right="2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Wykonawca ponosi odpowiedzialność za dokładne wytyczenie w planie i wyznaczenie wysokości wszystkich elementów robót zgodnie z wymiarami i rzędnymi określonymi w dokumentacji projektowej. Następstwa jakiegokolwiek błędu spowodowanego przez Wykonawcę w wytyczeniu i wyznaczeniu robót zostaną, jeśli wymagać tego będzie </w:t>
      </w:r>
      <w:r>
        <w:rPr>
          <w:rFonts w:ascii="Times New Roman" w:eastAsia="Times New Roman" w:hAnsi="Times New Roman"/>
          <w:sz w:val="24"/>
        </w:rPr>
        <w:lastRenderedPageBreak/>
        <w:t>Zamawiający, poprawione przez Wykonawcę w ramach oferowanej ceny prac robót przygotowawczych i budowlanych.</w:t>
      </w:r>
    </w:p>
    <w:p w:rsidR="00187866" w:rsidRDefault="00187866">
      <w:pPr>
        <w:spacing w:line="15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0" w:lineRule="auto"/>
        <w:ind w:left="68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Zamawiający wymaga, aby roboty budowlane były wykonane w sposób powodujący najmniejsze utrudnienia w funkcjonowaniu ruchu drogowego i pieszego. Wykonawca będzie zobowiązany do przyjęcia odpowiedzialności cywilnej za wyniki działalności</w:t>
      </w:r>
    </w:p>
    <w:p w:rsidR="00187866" w:rsidRDefault="00187866">
      <w:pPr>
        <w:spacing w:line="10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1"/>
          <w:numId w:val="24"/>
        </w:numPr>
        <w:tabs>
          <w:tab w:val="left" w:pos="920"/>
        </w:tabs>
        <w:spacing w:line="0" w:lineRule="atLeast"/>
        <w:ind w:left="920" w:hanging="233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zakresie:</w:t>
      </w:r>
    </w:p>
    <w:p w:rsidR="00187866" w:rsidRDefault="00187866">
      <w:pPr>
        <w:spacing w:line="39" w:lineRule="exact"/>
        <w:rPr>
          <w:rFonts w:ascii="Times New Roman" w:eastAsia="Times New Roman" w:hAnsi="Times New Roman"/>
          <w:sz w:val="24"/>
        </w:rPr>
      </w:pPr>
    </w:p>
    <w:p w:rsidR="00187866" w:rsidRDefault="00850F26">
      <w:pPr>
        <w:numPr>
          <w:ilvl w:val="0"/>
          <w:numId w:val="24"/>
        </w:numPr>
        <w:tabs>
          <w:tab w:val="left" w:pos="980"/>
        </w:tabs>
        <w:spacing w:line="0" w:lineRule="atLeast"/>
        <w:ind w:left="980" w:hanging="30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organizacji robót budowlanych,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4"/>
        </w:numPr>
        <w:tabs>
          <w:tab w:val="left" w:pos="980"/>
        </w:tabs>
        <w:spacing w:line="0" w:lineRule="atLeast"/>
        <w:ind w:left="980" w:hanging="30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zabezpieczenia interesów osób trzecich,</w:t>
      </w:r>
    </w:p>
    <w:p w:rsidR="00187866" w:rsidRDefault="00187866">
      <w:pPr>
        <w:spacing w:line="41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4"/>
        </w:numPr>
        <w:tabs>
          <w:tab w:val="left" w:pos="980"/>
        </w:tabs>
        <w:spacing w:line="0" w:lineRule="atLeast"/>
        <w:ind w:left="980" w:hanging="30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ochrony środowiska,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4"/>
        </w:numPr>
        <w:tabs>
          <w:tab w:val="left" w:pos="980"/>
        </w:tabs>
        <w:spacing w:line="0" w:lineRule="atLeast"/>
        <w:ind w:left="980" w:hanging="30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warunków bezpieczeństwa pracy,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4"/>
        </w:numPr>
        <w:tabs>
          <w:tab w:val="left" w:pos="980"/>
        </w:tabs>
        <w:spacing w:line="0" w:lineRule="atLeast"/>
        <w:ind w:left="980" w:hanging="30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warunków bezpieczeństwa ruchu drogowego.</w:t>
      </w:r>
    </w:p>
    <w:p w:rsidR="00187866" w:rsidRDefault="00187866">
      <w:pPr>
        <w:spacing w:line="55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73" w:lineRule="auto"/>
        <w:ind w:left="680"/>
        <w:jc w:val="both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Wyroby budowlane, stosowane w trakcie wykonywania robót budowlanych, muszą być oznakowane znakiem budowlanym B lub CE, a Wykonawca będzie posiadał dokumenty potwierdzające, że zostały one wprowadzone do obrotu, zgodnie z regulacjami przepisów o wyrobach budowlanych i posiadają wymagane parametry. Zamawiający przewiduje bieżącą kontrolę wykonywanych robót budowlanych.</w:t>
      </w:r>
    </w:p>
    <w:p w:rsidR="00187866" w:rsidRDefault="00187866">
      <w:pPr>
        <w:spacing w:line="322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68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Kontroli Zamawiającego będą w szczególności poddane:</w:t>
      </w:r>
    </w:p>
    <w:p w:rsidR="00187866" w:rsidRDefault="00187866">
      <w:pPr>
        <w:spacing w:line="72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25"/>
        </w:numPr>
        <w:tabs>
          <w:tab w:val="left" w:pos="980"/>
        </w:tabs>
        <w:spacing w:line="261" w:lineRule="auto"/>
        <w:ind w:left="980" w:right="20" w:hanging="293"/>
        <w:jc w:val="both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rozwiązania materiałowe zawarte w dokumentacji technicznej przed ich skierowaniem do Wykonawcy robót montażowych, w aspekcie ich zgodności z programem funkcjonalno-użytkowym oraz innymi warunkami umowy</w:t>
      </w:r>
    </w:p>
    <w:p w:rsidR="00187866" w:rsidRDefault="00187866">
      <w:pPr>
        <w:spacing w:line="47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5"/>
        </w:numPr>
        <w:tabs>
          <w:tab w:val="left" w:pos="980"/>
        </w:tabs>
        <w:spacing w:line="262" w:lineRule="auto"/>
        <w:ind w:left="980" w:right="20" w:hanging="293"/>
        <w:jc w:val="both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stosowanie gotowych wyrobów budowlanych. Sprawdzane będą one w odniesieniu do dokumentów potwierdzających ich dopuszczenie do obrotu oraz zgodności parametrów z danymi zawartymi w specyfikacjach technicznych</w:t>
      </w:r>
    </w:p>
    <w:p w:rsidR="00187866" w:rsidRDefault="00187866">
      <w:pPr>
        <w:spacing w:line="19" w:lineRule="exact"/>
        <w:rPr>
          <w:rFonts w:ascii="Times New Roman" w:eastAsia="Times New Roman" w:hAnsi="Times New Roman"/>
        </w:rPr>
      </w:pPr>
    </w:p>
    <w:p w:rsidR="00187866" w:rsidRDefault="00850F26">
      <w:pPr>
        <w:tabs>
          <w:tab w:val="left" w:pos="960"/>
        </w:tabs>
        <w:spacing w:line="251" w:lineRule="auto"/>
        <w:ind w:left="980" w:right="20" w:hanging="299"/>
        <w:rPr>
          <w:rFonts w:ascii="Times New Roman" w:eastAsia="Times New Roman" w:hAnsi="Times New Roman"/>
          <w:sz w:val="24"/>
        </w:rPr>
      </w:pPr>
      <w:r>
        <w:rPr>
          <w:rFonts w:ascii="Symbol" w:eastAsia="Symbol" w:hAnsi="Symbol"/>
          <w:sz w:val="24"/>
        </w:rPr>
        <w:t></w:t>
      </w:r>
      <w:r>
        <w:rPr>
          <w:rFonts w:ascii="Times New Roman" w:eastAsia="Times New Roman" w:hAnsi="Times New Roman"/>
        </w:rPr>
        <w:tab/>
      </w:r>
      <w:r>
        <w:rPr>
          <w:rFonts w:ascii="Times New Roman" w:eastAsia="Times New Roman" w:hAnsi="Times New Roman"/>
          <w:sz w:val="24"/>
        </w:rPr>
        <w:t>sposób wykonania robót budowlanych w aspekcie zgodności wykonania z dokumentacja techniczną.</w:t>
      </w:r>
    </w:p>
    <w:p w:rsidR="00187866" w:rsidRDefault="00187866">
      <w:pPr>
        <w:spacing w:line="372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680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Rodzaje odbiorów przewidzianych przez Zamawiającego określa projekt umowy.</w:t>
      </w:r>
    </w:p>
    <w:p w:rsidR="00187866" w:rsidRDefault="00187866">
      <w:pPr>
        <w:spacing w:line="0" w:lineRule="atLeast"/>
        <w:ind w:left="680"/>
        <w:rPr>
          <w:rFonts w:ascii="Times New Roman" w:eastAsia="Times New Roman" w:hAnsi="Times New Roman"/>
          <w:sz w:val="24"/>
        </w:rPr>
        <w:sectPr w:rsidR="00187866">
          <w:pgSz w:w="11900" w:h="16838"/>
          <w:pgMar w:top="700" w:right="1006" w:bottom="151" w:left="1440" w:header="0" w:footer="0" w:gutter="0"/>
          <w:cols w:space="0" w:equalWidth="0">
            <w:col w:w="9460"/>
          </w:cols>
          <w:docGrid w:linePitch="360"/>
        </w:sect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330" w:lineRule="exact"/>
        <w:rPr>
          <w:rFonts w:ascii="Times New Roman" w:eastAsia="Times New Roman" w:hAnsi="Times New Roman"/>
        </w:rPr>
      </w:pPr>
    </w:p>
    <w:p w:rsidR="00187866" w:rsidRDefault="00187866" w:rsidP="00EA29C6">
      <w:pPr>
        <w:spacing w:line="0" w:lineRule="atLeast"/>
        <w:rPr>
          <w:rFonts w:ascii="Times New Roman" w:eastAsia="Times New Roman" w:hAnsi="Times New Roman"/>
          <w:sz w:val="24"/>
        </w:rPr>
        <w:sectPr w:rsidR="00187866">
          <w:type w:val="continuous"/>
          <w:pgSz w:w="11900" w:h="16838"/>
          <w:pgMar w:top="700" w:right="1006" w:bottom="151" w:left="1440" w:header="0" w:footer="0" w:gutter="0"/>
          <w:cols w:space="0" w:equalWidth="0">
            <w:col w:w="9460"/>
          </w:cols>
          <w:docGrid w:linePitch="360"/>
        </w:sectPr>
      </w:pPr>
    </w:p>
    <w:p w:rsidR="00187866" w:rsidRDefault="00187866">
      <w:pPr>
        <w:spacing w:line="328" w:lineRule="exact"/>
        <w:rPr>
          <w:rFonts w:ascii="Times New Roman" w:eastAsia="Times New Roman" w:hAnsi="Times New Roman"/>
        </w:rPr>
      </w:pPr>
      <w:bookmarkStart w:id="9" w:name="page12"/>
      <w:bookmarkEnd w:id="9"/>
    </w:p>
    <w:p w:rsidR="00187866" w:rsidRDefault="00850F26">
      <w:pPr>
        <w:spacing w:line="0" w:lineRule="atLeast"/>
        <w:ind w:left="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II. CZĘŚĆ INFORMACYJNA</w:t>
      </w: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200" w:lineRule="exact"/>
        <w:rPr>
          <w:rFonts w:ascii="Times New Roman" w:eastAsia="Times New Roman" w:hAnsi="Times New Roman"/>
        </w:rPr>
      </w:pPr>
    </w:p>
    <w:p w:rsidR="00187866" w:rsidRDefault="00187866">
      <w:pPr>
        <w:spacing w:line="373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0"/>
          <w:numId w:val="26"/>
        </w:numPr>
        <w:tabs>
          <w:tab w:val="left" w:pos="561"/>
        </w:tabs>
        <w:spacing w:line="264" w:lineRule="auto"/>
        <w:ind w:left="561" w:hanging="56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Dokumenty potwierdzające zgodność zamierzenia budowlanego z wymaganiami wynikającymi z odrębnych przepisów</w:t>
      </w:r>
    </w:p>
    <w:p w:rsidR="00187866" w:rsidRDefault="00187866">
      <w:pPr>
        <w:spacing w:line="9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spacing w:line="0" w:lineRule="atLeast"/>
        <w:ind w:left="5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Działka jest objęta Miejscowym Planem Zagospodarowania Przestrzennego.</w:t>
      </w:r>
    </w:p>
    <w:p w:rsidR="00187866" w:rsidRDefault="00187866">
      <w:pPr>
        <w:spacing w:line="40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spacing w:line="0" w:lineRule="atLeast"/>
        <w:ind w:left="5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Inwestycja leży na obszarze wpisanym do rejestru zabytków.</w:t>
      </w:r>
    </w:p>
    <w:p w:rsidR="00187866" w:rsidRDefault="00187866">
      <w:pPr>
        <w:spacing w:line="56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spacing w:line="264" w:lineRule="auto"/>
        <w:ind w:left="5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Przedmiot zamówienia należy wykonać zgodnie z obowiązującymi przepisami oraz niniejszym opisem przedmiotu zamówienia.</w:t>
      </w:r>
    </w:p>
    <w:p w:rsidR="00187866" w:rsidRDefault="00187866">
      <w:pPr>
        <w:spacing w:line="348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numPr>
          <w:ilvl w:val="0"/>
          <w:numId w:val="26"/>
        </w:numPr>
        <w:tabs>
          <w:tab w:val="left" w:pos="561"/>
        </w:tabs>
        <w:spacing w:line="264" w:lineRule="auto"/>
        <w:ind w:left="561" w:hanging="56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Oświadczenia Zamawiającego stwierdzające jego prawo do dysponowania nieruchomością na cele budowlane</w:t>
      </w:r>
    </w:p>
    <w:p w:rsidR="00187866" w:rsidRDefault="00187866">
      <w:pPr>
        <w:spacing w:line="11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spacing w:line="0" w:lineRule="atLeast"/>
        <w:ind w:left="5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Zamawiający posiada prawo do dysponowania nieruchomością na cele budowlane.</w:t>
      </w:r>
    </w:p>
    <w:p w:rsidR="00187866" w:rsidRDefault="00187866">
      <w:pPr>
        <w:spacing w:line="374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numPr>
          <w:ilvl w:val="0"/>
          <w:numId w:val="26"/>
        </w:numPr>
        <w:tabs>
          <w:tab w:val="left" w:pos="561"/>
        </w:tabs>
        <w:spacing w:line="264" w:lineRule="auto"/>
        <w:ind w:left="561" w:hanging="56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Przepisy prawne i normy związane z projektowaniem i wykonaniem zamierzenia budowlanego</w:t>
      </w:r>
    </w:p>
    <w:p w:rsidR="00187866" w:rsidRDefault="00187866">
      <w:pPr>
        <w:spacing w:line="340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spacing w:line="265" w:lineRule="auto"/>
        <w:ind w:left="5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>Zamierzenie budowlane objęte zamówieniem musi spełniać wymagania odnośnie obowiązujących przepisów, w tym:</w:t>
      </w:r>
    </w:p>
    <w:p w:rsidR="00187866" w:rsidRDefault="00187866">
      <w:pPr>
        <w:spacing w:line="11" w:lineRule="exact"/>
        <w:rPr>
          <w:rFonts w:ascii="Times New Roman" w:eastAsia="Times New Roman" w:hAnsi="Times New Roman"/>
          <w:b/>
          <w:sz w:val="24"/>
        </w:rPr>
      </w:pPr>
    </w:p>
    <w:p w:rsidR="00187866" w:rsidRDefault="00850F26">
      <w:pPr>
        <w:numPr>
          <w:ilvl w:val="1"/>
          <w:numId w:val="26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Ustawy z dnia 07.07.1994 r. Prawo budowlane;</w:t>
      </w:r>
    </w:p>
    <w:p w:rsidR="00187866" w:rsidRDefault="00187866">
      <w:pPr>
        <w:spacing w:line="72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1"/>
          <w:numId w:val="26"/>
        </w:numPr>
        <w:tabs>
          <w:tab w:val="left" w:pos="861"/>
        </w:tabs>
        <w:spacing w:line="249" w:lineRule="auto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Rozporządzenie Ministra Rozwoju z dnia 11 września 2020 r. w sprawie szczegółowego zakresu i formy projektu budowlanego</w:t>
      </w:r>
    </w:p>
    <w:p w:rsidR="00187866" w:rsidRDefault="00187866">
      <w:pPr>
        <w:spacing w:line="28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1"/>
          <w:numId w:val="26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Rozporządzenie Ministra Infrastruktury z dnia 02.09.2004 r. w sprawie  szczegółowego</w:t>
      </w:r>
    </w:p>
    <w:p w:rsidR="00187866" w:rsidRDefault="00187866">
      <w:pPr>
        <w:spacing w:line="55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264" w:lineRule="auto"/>
        <w:ind w:left="86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zakresu i formy dokumentacji projektowej, specyfikacji technicznych, wykonania i odbioru robót budowlanych oraz programu </w:t>
      </w:r>
      <w:proofErr w:type="spellStart"/>
      <w:r>
        <w:rPr>
          <w:rFonts w:ascii="Times New Roman" w:eastAsia="Times New Roman" w:hAnsi="Times New Roman"/>
          <w:sz w:val="24"/>
        </w:rPr>
        <w:t>funkcjonalno</w:t>
      </w:r>
      <w:proofErr w:type="spellEnd"/>
      <w:r>
        <w:rPr>
          <w:rFonts w:ascii="Times New Roman" w:eastAsia="Times New Roman" w:hAnsi="Times New Roman"/>
          <w:sz w:val="24"/>
        </w:rPr>
        <w:t xml:space="preserve"> - użytkowego.</w:t>
      </w:r>
    </w:p>
    <w:p w:rsidR="00187866" w:rsidRDefault="00187866">
      <w:pPr>
        <w:spacing w:line="13" w:lineRule="exact"/>
        <w:rPr>
          <w:rFonts w:ascii="Times New Roman" w:eastAsia="Times New Roman" w:hAnsi="Times New Roman"/>
        </w:rPr>
      </w:pPr>
    </w:p>
    <w:p w:rsidR="00187866" w:rsidRDefault="00850F26">
      <w:pPr>
        <w:numPr>
          <w:ilvl w:val="2"/>
          <w:numId w:val="27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Ustawy z dnia 12 grudnia 2003 r. o ogólnym bezpieczeństwie produktów;</w:t>
      </w:r>
    </w:p>
    <w:p w:rsidR="00187866" w:rsidRDefault="00187866">
      <w:pPr>
        <w:spacing w:line="41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2"/>
          <w:numId w:val="27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Ustawy z  dnia 16.04.2004 r. o wyrobach budowlanych;</w:t>
      </w:r>
    </w:p>
    <w:p w:rsidR="00187866" w:rsidRDefault="00187866">
      <w:pPr>
        <w:spacing w:line="40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2"/>
          <w:numId w:val="27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Ustawy z dnia 11 września 2019 r. - Prawo zamówień publicznych</w:t>
      </w:r>
    </w:p>
    <w:p w:rsidR="00187866" w:rsidRDefault="00187866">
      <w:pPr>
        <w:spacing w:line="41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2"/>
          <w:numId w:val="27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Ustawy z dnia 30.08.2002 r. o systemie oceny zgodności;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2"/>
          <w:numId w:val="27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Ustawy z dnia 27.04.2001 r. Prawo ochrony środowiska;</w:t>
      </w:r>
    </w:p>
    <w:p w:rsidR="00187866" w:rsidRDefault="00187866">
      <w:pPr>
        <w:spacing w:line="39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2"/>
          <w:numId w:val="27"/>
        </w:numPr>
        <w:tabs>
          <w:tab w:val="left" w:pos="861"/>
        </w:tabs>
        <w:spacing w:line="0" w:lineRule="atLeast"/>
        <w:ind w:left="861" w:hanging="295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Ustawy z dnia 14.12.2012 r. o odpadach;</w:t>
      </w:r>
    </w:p>
    <w:p w:rsidR="00187866" w:rsidRDefault="00187866">
      <w:pPr>
        <w:spacing w:line="72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1"/>
          <w:numId w:val="27"/>
        </w:numPr>
        <w:tabs>
          <w:tab w:val="left" w:pos="846"/>
        </w:tabs>
        <w:spacing w:line="249" w:lineRule="auto"/>
        <w:ind w:left="781" w:hanging="354"/>
        <w:rPr>
          <w:rFonts w:ascii="Symbol" w:eastAsia="Symbol" w:hAnsi="Symbol"/>
          <w:sz w:val="24"/>
        </w:rPr>
      </w:pPr>
      <w:r>
        <w:rPr>
          <w:rFonts w:ascii="Times New Roman" w:eastAsia="Times New Roman" w:hAnsi="Times New Roman"/>
          <w:sz w:val="24"/>
        </w:rPr>
        <w:t>Przepisów szczegółowych, obowiązujących polskich norm, zasad wiedzy technicznej oraz niniejszymi założeniami do projektowania;</w:t>
      </w:r>
    </w:p>
    <w:p w:rsidR="00187866" w:rsidRDefault="00187866">
      <w:pPr>
        <w:spacing w:line="200" w:lineRule="exact"/>
        <w:rPr>
          <w:rFonts w:ascii="Symbol" w:eastAsia="Symbol" w:hAnsi="Symbol"/>
          <w:sz w:val="24"/>
        </w:rPr>
      </w:pPr>
    </w:p>
    <w:p w:rsidR="00187866" w:rsidRDefault="00187866">
      <w:pPr>
        <w:spacing w:line="200" w:lineRule="exact"/>
        <w:rPr>
          <w:rFonts w:ascii="Symbol" w:eastAsia="Symbol" w:hAnsi="Symbol"/>
          <w:sz w:val="24"/>
        </w:rPr>
      </w:pPr>
    </w:p>
    <w:p w:rsidR="00187866" w:rsidRDefault="00187866">
      <w:pPr>
        <w:spacing w:line="200" w:lineRule="exact"/>
        <w:rPr>
          <w:rFonts w:ascii="Symbol" w:eastAsia="Symbol" w:hAnsi="Symbol"/>
          <w:sz w:val="24"/>
        </w:rPr>
      </w:pPr>
    </w:p>
    <w:p w:rsidR="00187866" w:rsidRDefault="0018786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EA29C6" w:rsidRDefault="00EA29C6">
      <w:pPr>
        <w:spacing w:line="387" w:lineRule="exact"/>
        <w:rPr>
          <w:rFonts w:ascii="Symbol" w:eastAsia="Symbol" w:hAnsi="Symbol"/>
          <w:sz w:val="24"/>
        </w:rPr>
      </w:pPr>
    </w:p>
    <w:p w:rsidR="00187866" w:rsidRDefault="00850F26">
      <w:pPr>
        <w:numPr>
          <w:ilvl w:val="0"/>
          <w:numId w:val="27"/>
        </w:numPr>
        <w:tabs>
          <w:tab w:val="left" w:pos="401"/>
        </w:tabs>
        <w:spacing w:line="0" w:lineRule="atLeast"/>
        <w:ind w:left="401" w:hanging="401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lastRenderedPageBreak/>
        <w:t>CZĘŚĆ GRAFICZNA</w:t>
      </w:r>
    </w:p>
    <w:p w:rsidR="00187866" w:rsidRDefault="00187866">
      <w:pPr>
        <w:spacing w:line="236" w:lineRule="exact"/>
        <w:rPr>
          <w:rFonts w:ascii="Times New Roman" w:eastAsia="Times New Roman" w:hAnsi="Times New Roman"/>
        </w:rPr>
      </w:pPr>
    </w:p>
    <w:p w:rsidR="00187866" w:rsidRDefault="00850F26">
      <w:pPr>
        <w:spacing w:line="0" w:lineRule="atLeast"/>
        <w:ind w:left="1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Na </w:t>
      </w:r>
      <w:r w:rsidR="00EA29C6">
        <w:rPr>
          <w:rFonts w:ascii="Times New Roman" w:eastAsia="Times New Roman" w:hAnsi="Times New Roman"/>
          <w:sz w:val="24"/>
        </w:rPr>
        <w:t>poniższych zdjęciach przedstawiono stan istniejący kościoła</w:t>
      </w:r>
      <w:r w:rsidR="007E6CDE">
        <w:rPr>
          <w:rFonts w:ascii="Times New Roman" w:eastAsia="Times New Roman" w:hAnsi="Times New Roman"/>
          <w:sz w:val="24"/>
        </w:rPr>
        <w:t xml:space="preserve"> </w:t>
      </w:r>
      <w:r w:rsidR="007E6CDE" w:rsidRPr="00380072">
        <w:rPr>
          <w:rFonts w:ascii="Times New Roman" w:eastAsia="Times New Roman" w:hAnsi="Times New Roman"/>
          <w:sz w:val="24"/>
        </w:rPr>
        <w:t>i pomnika</w:t>
      </w:r>
      <w:r w:rsidR="00EA29C6" w:rsidRPr="00380072">
        <w:rPr>
          <w:rFonts w:ascii="Times New Roman" w:eastAsia="Times New Roman" w:hAnsi="Times New Roman"/>
          <w:sz w:val="24"/>
        </w:rPr>
        <w:t>.</w:t>
      </w:r>
    </w:p>
    <w:p w:rsidR="00187866" w:rsidRDefault="00187866" w:rsidP="00EA29C6">
      <w:pPr>
        <w:spacing w:line="0" w:lineRule="atLeast"/>
        <w:rPr>
          <w:rFonts w:ascii="Times New Roman" w:eastAsia="Times New Roman" w:hAnsi="Times New Roman"/>
          <w:sz w:val="24"/>
        </w:rPr>
        <w:sectPr w:rsidR="00187866">
          <w:pgSz w:w="11900" w:h="16838"/>
          <w:pgMar w:top="700" w:right="1026" w:bottom="151" w:left="1419" w:header="0" w:footer="0" w:gutter="0"/>
          <w:cols w:space="0" w:equalWidth="0">
            <w:col w:w="9461"/>
          </w:cols>
          <w:docGrid w:linePitch="360"/>
        </w:sectPr>
      </w:pPr>
    </w:p>
    <w:p w:rsidR="00EA29C6" w:rsidRDefault="009F681F" w:rsidP="00EA29C6">
      <w:p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noProof/>
          <w:sz w:val="24"/>
        </w:rPr>
        <w:lastRenderedPageBreak/>
        <w:drawing>
          <wp:inline distT="0" distB="0" distL="0" distR="0">
            <wp:extent cx="6004560" cy="4503420"/>
            <wp:effectExtent l="0" t="0" r="0" b="0"/>
            <wp:docPr id="1" name="Obraz 5" descr="Obraz zawierający w pomieszczeniu, meble, Parafia, Święte miejsc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w pomieszczeniu, meble, Parafia, Święte miejsc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560" cy="450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0" w:name="_GoBack"/>
      <w:bookmarkEnd w:id="10"/>
      <w:r>
        <w:rPr>
          <w:rFonts w:ascii="Times New Roman" w:eastAsia="Times New Roman" w:hAnsi="Times New Roman"/>
          <w:noProof/>
          <w:sz w:val="24"/>
        </w:rPr>
        <w:drawing>
          <wp:inline distT="0" distB="0" distL="0" distR="0">
            <wp:extent cx="6004560" cy="4503420"/>
            <wp:effectExtent l="0" t="0" r="0" b="0"/>
            <wp:docPr id="2" name="Obraz 4" descr="Obraz zawierający w pomieszczeniu, meble, ściana, aranżacja wnęt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Obraz zawierający w pomieszczeniu, meble, ściana, aranżacja wnętrz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560" cy="450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9F681F" w:rsidP="00EA29C6">
      <w:p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noProof/>
          <w:sz w:val="24"/>
        </w:rPr>
        <w:lastRenderedPageBreak/>
        <w:drawing>
          <wp:inline distT="0" distB="0" distL="0" distR="0">
            <wp:extent cx="6004560" cy="8001000"/>
            <wp:effectExtent l="0" t="0" r="0" b="0"/>
            <wp:docPr id="3" name="Obraz 8" descr="Obraz zawierający na wolnym powietrzu, niebo, chmura, grób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na wolnym powietrzu, niebo, chmura, grób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560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sz w:val="24"/>
        </w:rPr>
        <w:lastRenderedPageBreak/>
        <w:drawing>
          <wp:inline distT="0" distB="0" distL="0" distR="0">
            <wp:extent cx="6004560" cy="8001000"/>
            <wp:effectExtent l="0" t="0" r="0" b="0"/>
            <wp:docPr id="4" name="Obraz 7" descr="Obraz zawierający na wolnym powietrzu, niebo, chmura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na wolnym powietrzu, niebo, chmura, drzew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560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54F" w:rsidRDefault="009F681F" w:rsidP="00EA29C6">
      <w:p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noProof/>
          <w:sz w:val="24"/>
        </w:rPr>
        <w:lastRenderedPageBreak/>
        <w:drawing>
          <wp:inline distT="0" distB="0" distL="0" distR="0">
            <wp:extent cx="6004560" cy="8001000"/>
            <wp:effectExtent l="0" t="0" r="0" b="0"/>
            <wp:docPr id="5" name="Obraz 6" descr="Obraz zawierający chmura, niebo, na wolnym powietrzu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 descr="Obraz zawierający chmura, niebo, na wolnym powietrzu, drzew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560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85054F">
      <w:pPr>
        <w:numPr>
          <w:ilvl w:val="0"/>
          <w:numId w:val="28"/>
        </w:numPr>
        <w:tabs>
          <w:tab w:val="left" w:pos="401"/>
        </w:tabs>
        <w:spacing w:line="0" w:lineRule="atLeast"/>
        <w:rPr>
          <w:rFonts w:ascii="Times New Roman" w:eastAsia="Times New Roman" w:hAnsi="Times New Roman"/>
          <w:b/>
          <w:sz w:val="24"/>
        </w:rPr>
      </w:pPr>
      <w:r>
        <w:rPr>
          <w:rFonts w:ascii="Times New Roman" w:eastAsia="Times New Roman" w:hAnsi="Times New Roman"/>
          <w:b/>
          <w:sz w:val="24"/>
        </w:rPr>
        <w:t>ZAŁĄCZNIKI</w:t>
      </w: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85054F">
      <w:pPr>
        <w:numPr>
          <w:ilvl w:val="0"/>
          <w:numId w:val="29"/>
        </w:num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Program prac konserwatorskich pomnika Emmy ze </w:t>
      </w:r>
      <w:proofErr w:type="spellStart"/>
      <w:r>
        <w:rPr>
          <w:rFonts w:ascii="Times New Roman" w:eastAsia="Times New Roman" w:hAnsi="Times New Roman"/>
          <w:sz w:val="24"/>
        </w:rPr>
        <w:t>Stormów</w:t>
      </w:r>
      <w:proofErr w:type="spellEnd"/>
      <w:r>
        <w:rPr>
          <w:rFonts w:ascii="Times New Roman" w:eastAsia="Times New Roman" w:hAnsi="Times New Roman"/>
          <w:sz w:val="24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</w:rPr>
        <w:t>Hirschfeld</w:t>
      </w:r>
      <w:proofErr w:type="spellEnd"/>
      <w:r>
        <w:rPr>
          <w:rFonts w:ascii="Times New Roman" w:eastAsia="Times New Roman" w:hAnsi="Times New Roman"/>
          <w:sz w:val="24"/>
        </w:rPr>
        <w:t xml:space="preserve"> Bayer i Macieja Bayera przy kościele pw. Św. Jana Nepomucena.</w:t>
      </w:r>
    </w:p>
    <w:p w:rsidR="0085054F" w:rsidRDefault="0085054F" w:rsidP="0085054F">
      <w:pPr>
        <w:numPr>
          <w:ilvl w:val="0"/>
          <w:numId w:val="29"/>
        </w:num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Odpowiedź Wojewódzkiego </w:t>
      </w:r>
      <w:proofErr w:type="spellStart"/>
      <w:r>
        <w:rPr>
          <w:rFonts w:ascii="Times New Roman" w:eastAsia="Times New Roman" w:hAnsi="Times New Roman"/>
          <w:sz w:val="24"/>
        </w:rPr>
        <w:t>Urzedu</w:t>
      </w:r>
      <w:proofErr w:type="spellEnd"/>
      <w:r>
        <w:rPr>
          <w:rFonts w:ascii="Times New Roman" w:eastAsia="Times New Roman" w:hAnsi="Times New Roman"/>
          <w:sz w:val="24"/>
        </w:rPr>
        <w:t xml:space="preserve"> Ochrony Zabytków nr CH-II.5183.25.1.2024 dotycząca programu prac konserwatorskich  dotyczących pomnika.</w:t>
      </w:r>
    </w:p>
    <w:p w:rsidR="0085054F" w:rsidRDefault="0085054F" w:rsidP="0085054F">
      <w:pPr>
        <w:numPr>
          <w:ilvl w:val="0"/>
          <w:numId w:val="29"/>
        </w:numPr>
        <w:spacing w:line="0" w:lineRule="atLeast"/>
        <w:rPr>
          <w:rFonts w:ascii="Times New Roman" w:eastAsia="Times New Roman" w:hAnsi="Times New Roman"/>
          <w:sz w:val="24"/>
        </w:rPr>
      </w:pPr>
      <w:r>
        <w:rPr>
          <w:rFonts w:ascii="Times New Roman" w:eastAsia="Times New Roman" w:hAnsi="Times New Roman"/>
          <w:sz w:val="24"/>
        </w:rPr>
        <w:t xml:space="preserve">Odpowiedź Wojewódzkiego </w:t>
      </w:r>
      <w:proofErr w:type="spellStart"/>
      <w:r>
        <w:rPr>
          <w:rFonts w:ascii="Times New Roman" w:eastAsia="Times New Roman" w:hAnsi="Times New Roman"/>
          <w:sz w:val="24"/>
        </w:rPr>
        <w:t>Urzedu</w:t>
      </w:r>
      <w:proofErr w:type="spellEnd"/>
      <w:r>
        <w:rPr>
          <w:rFonts w:ascii="Times New Roman" w:eastAsia="Times New Roman" w:hAnsi="Times New Roman"/>
          <w:sz w:val="24"/>
        </w:rPr>
        <w:t xml:space="preserve"> Ochrony Zabytków nr CH-II.5183.24.1.2024 dotycząca remontu wnętrza kościoła.</w:t>
      </w: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</w:pPr>
    </w:p>
    <w:p w:rsidR="0085054F" w:rsidRDefault="0085054F" w:rsidP="00EA29C6">
      <w:pPr>
        <w:spacing w:line="0" w:lineRule="atLeast"/>
        <w:rPr>
          <w:rFonts w:ascii="Times New Roman" w:eastAsia="Times New Roman" w:hAnsi="Times New Roman"/>
          <w:sz w:val="24"/>
        </w:rPr>
        <w:sectPr w:rsidR="0085054F">
          <w:type w:val="continuous"/>
          <w:pgSz w:w="11900" w:h="16838"/>
          <w:pgMar w:top="700" w:right="1026" w:bottom="151" w:left="1419" w:header="0" w:footer="0" w:gutter="0"/>
          <w:cols w:space="0" w:equalWidth="0">
            <w:col w:w="9461"/>
          </w:cols>
          <w:docGrid w:linePitch="360"/>
        </w:sectPr>
      </w:pPr>
    </w:p>
    <w:p w:rsidR="00FC642F" w:rsidRDefault="00FC642F" w:rsidP="0085054F">
      <w:pPr>
        <w:spacing w:line="0" w:lineRule="atLeast"/>
        <w:rPr>
          <w:rFonts w:ascii="Times New Roman" w:eastAsia="Times New Roman" w:hAnsi="Times New Roman"/>
          <w:sz w:val="24"/>
        </w:rPr>
      </w:pPr>
      <w:bookmarkStart w:id="11" w:name="page13"/>
      <w:bookmarkEnd w:id="11"/>
    </w:p>
    <w:sectPr w:rsidR="00FC642F">
      <w:type w:val="continuous"/>
      <w:pgSz w:w="16840" w:h="11906" w:orient="landscape"/>
      <w:pgMar w:top="700" w:right="798" w:bottom="152" w:left="1440" w:header="0" w:footer="0" w:gutter="0"/>
      <w:cols w:space="0" w:equalWidth="0">
        <w:col w:w="14600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0451" w:rsidRDefault="006B0451" w:rsidP="00307023">
      <w:r>
        <w:separator/>
      </w:r>
    </w:p>
  </w:endnote>
  <w:endnote w:type="continuationSeparator" w:id="0">
    <w:p w:rsidR="006B0451" w:rsidRDefault="006B0451" w:rsidP="003070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17B3" w:rsidRDefault="00A017B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17B3" w:rsidRDefault="00A017B3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17B3" w:rsidRDefault="00A017B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0451" w:rsidRDefault="006B0451" w:rsidP="00307023">
      <w:r>
        <w:separator/>
      </w:r>
    </w:p>
  </w:footnote>
  <w:footnote w:type="continuationSeparator" w:id="0">
    <w:p w:rsidR="006B0451" w:rsidRDefault="006B0451" w:rsidP="003070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7023" w:rsidRDefault="00307023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7023" w:rsidRDefault="00307023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7023" w:rsidRDefault="0030702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DED7262"/>
    <w:lvl w:ilvl="0" w:tplc="FFFFFFFF">
      <w:start w:val="9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7FDCC232"/>
    <w:lvl w:ilvl="0" w:tplc="FFFFFFFF">
      <w:start w:val="35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>
    <w:nsid w:val="00000003"/>
    <w:multiLevelType w:val="hybridMultilevel"/>
    <w:tmpl w:val="1BEFD79E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>
    <w:nsid w:val="00000004"/>
    <w:multiLevelType w:val="hybridMultilevel"/>
    <w:tmpl w:val="41A7C4C8"/>
    <w:lvl w:ilvl="0" w:tplc="FFFFFFFF">
      <w:start w:val="1"/>
      <w:numFmt w:val="decimal"/>
      <w:lvlText w:val="1.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>
    <w:nsid w:val="00000005"/>
    <w:multiLevelType w:val="hybridMultilevel"/>
    <w:tmpl w:val="6B68079A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>
    <w:nsid w:val="00000006"/>
    <w:multiLevelType w:val="hybridMultilevel"/>
    <w:tmpl w:val="4E6AFB66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">
    <w:nsid w:val="00000007"/>
    <w:multiLevelType w:val="hybridMultilevel"/>
    <w:tmpl w:val="25E45D32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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">
    <w:nsid w:val="00000008"/>
    <w:multiLevelType w:val="hybridMultilevel"/>
    <w:tmpl w:val="519B500C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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">
    <w:nsid w:val="00000009"/>
    <w:multiLevelType w:val="hybridMultilevel"/>
    <w:tmpl w:val="431BD7B6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">
    <w:nsid w:val="0000000A"/>
    <w:multiLevelType w:val="hybridMultilevel"/>
    <w:tmpl w:val="3F2DBA30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">
    <w:nsid w:val="0000000B"/>
    <w:multiLevelType w:val="hybridMultilevel"/>
    <w:tmpl w:val="7C83E458"/>
    <w:lvl w:ilvl="0" w:tplc="FFFFFFFF">
      <w:start w:val="1"/>
      <w:numFmt w:val="bullet"/>
      <w:lvlText w:val=""/>
      <w:lvlJc w:val="left"/>
    </w:lvl>
    <w:lvl w:ilvl="1" w:tplc="FFFFFFFF">
      <w:start w:val="1"/>
      <w:numFmt w:val="lowerLetter"/>
      <w:lvlText w:val="%2)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">
    <w:nsid w:val="0000000C"/>
    <w:multiLevelType w:val="hybridMultilevel"/>
    <w:tmpl w:val="257130A2"/>
    <w:lvl w:ilvl="0" w:tplc="FFFFFFFF">
      <w:start w:val="1"/>
      <w:numFmt w:val="bullet"/>
      <w:lvlText w:val=""/>
      <w:lvlJc w:val="left"/>
    </w:lvl>
    <w:lvl w:ilvl="1" w:tplc="FFFFFFFF">
      <w:start w:val="26"/>
      <w:numFmt w:val="lowerLetter"/>
      <w:lvlText w:val="%2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">
    <w:nsid w:val="0000000D"/>
    <w:multiLevelType w:val="hybridMultilevel"/>
    <w:tmpl w:val="62BBD95A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">
    <w:nsid w:val="0000000E"/>
    <w:multiLevelType w:val="hybridMultilevel"/>
    <w:tmpl w:val="436C6124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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">
    <w:nsid w:val="0000000F"/>
    <w:multiLevelType w:val="hybridMultilevel"/>
    <w:tmpl w:val="628C895C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">
    <w:nsid w:val="00000010"/>
    <w:multiLevelType w:val="hybridMultilevel"/>
    <w:tmpl w:val="333AB104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">
    <w:nsid w:val="00000011"/>
    <w:multiLevelType w:val="hybridMultilevel"/>
    <w:tmpl w:val="721DA316"/>
    <w:lvl w:ilvl="0" w:tplc="FFFFFFFF">
      <w:start w:val="1"/>
      <w:numFmt w:val="decimal"/>
      <w:lvlText w:val="%1)"/>
      <w:lvlJc w:val="left"/>
    </w:lvl>
    <w:lvl w:ilvl="1" w:tplc="FFFFFFFF">
      <w:start w:val="1"/>
      <w:numFmt w:val="bullet"/>
      <w:lvlText w:val="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">
    <w:nsid w:val="00000012"/>
    <w:multiLevelType w:val="hybridMultilevel"/>
    <w:tmpl w:val="2443A858"/>
    <w:lvl w:ilvl="0" w:tplc="FFFFFFFF">
      <w:start w:val="10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">
    <w:nsid w:val="00000013"/>
    <w:multiLevelType w:val="hybridMultilevel"/>
    <w:tmpl w:val="2D1D5AE8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">
    <w:nsid w:val="00000014"/>
    <w:multiLevelType w:val="hybridMultilevel"/>
    <w:tmpl w:val="6763845E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">
    <w:nsid w:val="00000015"/>
    <w:multiLevelType w:val="hybridMultilevel"/>
    <w:tmpl w:val="75A2A8D4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1">
    <w:nsid w:val="00000016"/>
    <w:multiLevelType w:val="hybridMultilevel"/>
    <w:tmpl w:val="08EDBDAA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2">
    <w:nsid w:val="00000017"/>
    <w:multiLevelType w:val="hybridMultilevel"/>
    <w:tmpl w:val="79838CB2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3">
    <w:nsid w:val="00000018"/>
    <w:multiLevelType w:val="hybridMultilevel"/>
    <w:tmpl w:val="4353D0CC"/>
    <w:lvl w:ilvl="0" w:tplc="FFFFFFFF">
      <w:start w:val="1"/>
      <w:numFmt w:val="bullet"/>
      <w:lvlText w:val=""/>
      <w:lvlJc w:val="left"/>
    </w:lvl>
    <w:lvl w:ilvl="1" w:tplc="FFFFFFFF">
      <w:start w:val="23"/>
      <w:numFmt w:val="lowerLetter"/>
      <w:lvlText w:val="%2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4">
    <w:nsid w:val="00000019"/>
    <w:multiLevelType w:val="hybridMultilevel"/>
    <w:tmpl w:val="0B03E0C6"/>
    <w:lvl w:ilvl="0" w:tplc="FFFFFFFF">
      <w:start w:val="1"/>
      <w:numFmt w:val="bullet"/>
      <w:lvlText w:val="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5">
    <w:nsid w:val="0000001A"/>
    <w:multiLevelType w:val="hybridMultilevel"/>
    <w:tmpl w:val="189A769A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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6">
    <w:nsid w:val="0000001B"/>
    <w:multiLevelType w:val="hybridMultilevel"/>
    <w:tmpl w:val="54E49EB4"/>
    <w:lvl w:ilvl="0" w:tplc="FFFFFFFF">
      <w:start w:val="60"/>
      <w:numFmt w:val="upperLetter"/>
      <w:lvlText w:val="%1."/>
      <w:lvlJc w:val="left"/>
    </w:lvl>
    <w:lvl w:ilvl="1" w:tplc="FFFFFFFF">
      <w:start w:val="1"/>
      <w:numFmt w:val="bullet"/>
      <w:lvlText w:val=""/>
      <w:lvlJc w:val="left"/>
    </w:lvl>
    <w:lvl w:ilvl="2" w:tplc="FFFFFFFF">
      <w:start w:val="1"/>
      <w:numFmt w:val="bullet"/>
      <w:lvlText w:val="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7">
    <w:nsid w:val="2C253345"/>
    <w:multiLevelType w:val="hybridMultilevel"/>
    <w:tmpl w:val="B3F8ACCE"/>
    <w:lvl w:ilvl="0" w:tplc="A970B8A8">
      <w:start w:val="4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840A48"/>
    <w:multiLevelType w:val="hybridMultilevel"/>
    <w:tmpl w:val="F8A216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7023"/>
    <w:rsid w:val="000F29D3"/>
    <w:rsid w:val="00186CC0"/>
    <w:rsid w:val="00187866"/>
    <w:rsid w:val="001B5FE4"/>
    <w:rsid w:val="001C55CC"/>
    <w:rsid w:val="00275E3F"/>
    <w:rsid w:val="00284C45"/>
    <w:rsid w:val="00307023"/>
    <w:rsid w:val="00380072"/>
    <w:rsid w:val="003C7254"/>
    <w:rsid w:val="00422C79"/>
    <w:rsid w:val="004D29A4"/>
    <w:rsid w:val="004E5358"/>
    <w:rsid w:val="00553CBF"/>
    <w:rsid w:val="005F286B"/>
    <w:rsid w:val="006B0451"/>
    <w:rsid w:val="007E6CDE"/>
    <w:rsid w:val="00802027"/>
    <w:rsid w:val="0083114E"/>
    <w:rsid w:val="0085054F"/>
    <w:rsid w:val="00850F26"/>
    <w:rsid w:val="008E3AD1"/>
    <w:rsid w:val="009E7BEF"/>
    <w:rsid w:val="009E7C5F"/>
    <w:rsid w:val="009F681F"/>
    <w:rsid w:val="00A017B3"/>
    <w:rsid w:val="00A76B93"/>
    <w:rsid w:val="00AA438C"/>
    <w:rsid w:val="00AC72C5"/>
    <w:rsid w:val="00B1153B"/>
    <w:rsid w:val="00B16813"/>
    <w:rsid w:val="00CC3981"/>
    <w:rsid w:val="00D20BE0"/>
    <w:rsid w:val="00D36AC8"/>
    <w:rsid w:val="00DB273A"/>
    <w:rsid w:val="00E25B69"/>
    <w:rsid w:val="00E94519"/>
    <w:rsid w:val="00EA29C6"/>
    <w:rsid w:val="00FC642F"/>
    <w:rsid w:val="00FF1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0702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07023"/>
  </w:style>
  <w:style w:type="paragraph" w:styleId="Stopka">
    <w:name w:val="footer"/>
    <w:basedOn w:val="Normalny"/>
    <w:link w:val="StopkaZnak"/>
    <w:uiPriority w:val="99"/>
    <w:unhideWhenUsed/>
    <w:rsid w:val="0030702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07023"/>
  </w:style>
  <w:style w:type="character" w:styleId="Odwoaniedokomentarza">
    <w:name w:val="annotation reference"/>
    <w:uiPriority w:val="99"/>
    <w:semiHidden/>
    <w:unhideWhenUsed/>
    <w:rsid w:val="00AC72C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C72C5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AC72C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C72C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AC72C5"/>
    <w:rPr>
      <w:b/>
      <w:bCs/>
    </w:rPr>
  </w:style>
  <w:style w:type="paragraph" w:styleId="Akapitzlist">
    <w:name w:val="List Paragraph"/>
    <w:basedOn w:val="Normalny"/>
    <w:uiPriority w:val="34"/>
    <w:qFormat/>
    <w:rsid w:val="004D29A4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B27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73A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25B69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25B69"/>
  </w:style>
  <w:style w:type="character" w:styleId="Odwoanieprzypisukocowego">
    <w:name w:val="endnote reference"/>
    <w:basedOn w:val="Domylnaczcionkaakapitu"/>
    <w:uiPriority w:val="99"/>
    <w:semiHidden/>
    <w:unhideWhenUsed/>
    <w:rsid w:val="00E25B69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0702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07023"/>
  </w:style>
  <w:style w:type="paragraph" w:styleId="Stopka">
    <w:name w:val="footer"/>
    <w:basedOn w:val="Normalny"/>
    <w:link w:val="StopkaZnak"/>
    <w:uiPriority w:val="99"/>
    <w:unhideWhenUsed/>
    <w:rsid w:val="0030702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07023"/>
  </w:style>
  <w:style w:type="character" w:styleId="Odwoaniedokomentarza">
    <w:name w:val="annotation reference"/>
    <w:uiPriority w:val="99"/>
    <w:semiHidden/>
    <w:unhideWhenUsed/>
    <w:rsid w:val="00AC72C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C72C5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AC72C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C72C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AC72C5"/>
    <w:rPr>
      <w:b/>
      <w:bCs/>
    </w:rPr>
  </w:style>
  <w:style w:type="paragraph" w:styleId="Akapitzlist">
    <w:name w:val="List Paragraph"/>
    <w:basedOn w:val="Normalny"/>
    <w:uiPriority w:val="34"/>
    <w:qFormat/>
    <w:rsid w:val="004D29A4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B27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73A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25B69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25B69"/>
  </w:style>
  <w:style w:type="character" w:styleId="Odwoanieprzypisukocowego">
    <w:name w:val="endnote reference"/>
    <w:basedOn w:val="Domylnaczcionkaakapitu"/>
    <w:uiPriority w:val="99"/>
    <w:semiHidden/>
    <w:unhideWhenUsed/>
    <w:rsid w:val="00E25B6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11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10" Type="http://schemas.openxmlformats.org/officeDocument/2006/relationships/header" Target="header2.xm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02DF2F-8AD2-40B7-A048-683B35891A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3042</Words>
  <Characters>18257</Characters>
  <Application>Microsoft Office Word</Application>
  <DocSecurity>0</DocSecurity>
  <Lines>152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wojtek krolikowski</dc:creator>
  <cp:lastModifiedBy>Jacek.Kecik</cp:lastModifiedBy>
  <cp:revision>2</cp:revision>
  <cp:lastPrinted>2024-07-23T06:32:00Z</cp:lastPrinted>
  <dcterms:created xsi:type="dcterms:W3CDTF">2024-07-26T08:46:00Z</dcterms:created>
  <dcterms:modified xsi:type="dcterms:W3CDTF">2024-07-26T08:46:00Z</dcterms:modified>
</cp:coreProperties>
</file>